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iR Heading"/>
      </w:pPr>
      <w:r>
        <w:rPr>
          <w:rStyle w:val="Нет B"/>
          <w:rtl w:val="0"/>
          <w:lang w:val="en-US"/>
        </w:rPr>
        <w:t>Title in Proper Title Case Format</w:t>
      </w:r>
    </w:p>
    <w:p>
      <w:pPr>
        <w:pStyle w:val="PiR Authors"/>
      </w:pPr>
      <w:r>
        <w:rPr>
          <w:rStyle w:val="Нет B"/>
          <w:rtl w:val="0"/>
          <w:lang w:val="en-US"/>
        </w:rPr>
        <w:t>Petr I. Ivanov</w:t>
      </w:r>
      <w:r>
        <w:rPr>
          <w:sz w:val="32"/>
          <w:szCs w:val="32"/>
          <w:vertAlign w:val="superscript"/>
          <w:rtl w:val="0"/>
          <w:lang w:val="en-US"/>
        </w:rPr>
        <w:t>a*</w:t>
      </w:r>
      <w:r>
        <w:rPr>
          <w:rStyle w:val="Нет B"/>
          <w:rtl w:val="0"/>
          <w:lang w:val="en-US"/>
        </w:rPr>
        <w:t>, John S. Smith</w:t>
      </w:r>
      <w:r>
        <w:rPr>
          <w:sz w:val="32"/>
          <w:szCs w:val="32"/>
          <w:vertAlign w:val="superscript"/>
          <w:rtl w:val="0"/>
          <w:lang w:val="en-US"/>
        </w:rPr>
        <w:t>b</w:t>
      </w:r>
    </w:p>
    <w:p>
      <w:pPr>
        <w:pStyle w:val="PiR Affiliation"/>
      </w:pPr>
      <w:r>
        <w:rPr>
          <w:vertAlign w:val="superscript"/>
          <w:rtl w:val="0"/>
          <w:lang w:val="en-US"/>
        </w:rPr>
        <w:t>a</w:t>
      </w:r>
      <w:r>
        <w:rPr>
          <w:rStyle w:val="Нет B"/>
          <w:rtl w:val="0"/>
          <w:lang w:val="en-US"/>
        </w:rPr>
        <w:t>Lomonosov Moscow State University, Moscow, Russia</w:t>
      </w:r>
    </w:p>
    <w:p>
      <w:pPr>
        <w:pStyle w:val="PiR Affiliation"/>
        <w:rPr>
          <w:rStyle w:val="Нет B"/>
        </w:rPr>
      </w:pPr>
      <w:r>
        <w:rPr>
          <w:vertAlign w:val="superscript"/>
          <w:rtl w:val="0"/>
          <w:lang w:val="en-US"/>
        </w:rPr>
        <w:t>b</w:t>
      </w:r>
      <w:r>
        <w:rPr>
          <w:rStyle w:val="Нет B"/>
          <w:rtl w:val="0"/>
          <w:lang w:val="en-US"/>
        </w:rPr>
        <w:t>University of Pittsburgh, Pittsburgh, USA</w:t>
      </w:r>
    </w:p>
    <w:p>
      <w:pPr>
        <w:pStyle w:val="PiR Affiliation"/>
        <w:rPr>
          <w:rStyle w:val="Нет B"/>
        </w:rPr>
      </w:pPr>
    </w:p>
    <w:p>
      <w:pPr>
        <w:pStyle w:val="PiR Affiliation"/>
      </w:pPr>
      <w:r>
        <w:rPr>
          <w:rStyle w:val="Нет B"/>
          <w:rtl w:val="0"/>
          <w:lang w:val="en-US"/>
        </w:rPr>
        <w:t xml:space="preserve">Please note that the journal's guidelines only allow affiliation formatting in English. We </w:t>
      </w:r>
      <w:r>
        <w:rPr>
          <w:rStyle w:val="Нет B"/>
          <w:rtl w:val="0"/>
          <w:lang w:val="es-ES_tradnl"/>
        </w:rPr>
        <w:t xml:space="preserve">kindly </w:t>
      </w:r>
      <w:r>
        <w:rPr>
          <w:rStyle w:val="Нет B"/>
          <w:rtl w:val="0"/>
          <w:lang w:val="en-US"/>
        </w:rPr>
        <w:t xml:space="preserve">ask </w:t>
      </w:r>
      <w:r>
        <w:rPr>
          <w:rStyle w:val="Нет B"/>
          <w:rtl w:val="0"/>
          <w:lang w:val="es-ES_tradnl"/>
        </w:rPr>
        <w:t xml:space="preserve">the </w:t>
      </w:r>
      <w:r>
        <w:rPr>
          <w:rStyle w:val="Нет B"/>
          <w:rtl w:val="0"/>
          <w:lang w:val="en-US"/>
        </w:rPr>
        <w:t>authors to use the official translation of the</w:t>
      </w:r>
      <w:r>
        <w:rPr>
          <w:rStyle w:val="Нет B"/>
          <w:rtl w:val="0"/>
          <w:lang w:val="es-ES_tradnl"/>
        </w:rPr>
        <w:t>ir</w:t>
      </w:r>
      <w:r>
        <w:rPr>
          <w:rStyle w:val="Нет B"/>
          <w:rtl w:val="0"/>
          <w:lang w:val="en-US"/>
        </w:rPr>
        <w:t xml:space="preserve"> institution's name.</w:t>
      </w:r>
    </w:p>
    <w:p>
      <w:pPr>
        <w:pStyle w:val="Основной текст A"/>
        <w:jc w:val="center"/>
        <w:rPr>
          <w:i w:val="1"/>
          <w:iCs w:val="1"/>
        </w:rPr>
      </w:pPr>
    </w:p>
    <w:p>
      <w:pPr>
        <w:pStyle w:val="PiR Mail"/>
        <w:rPr>
          <w:rStyle w:val="Нет A"/>
          <w:lang w:val="en-US"/>
        </w:rPr>
      </w:pPr>
      <w:r>
        <w:rPr>
          <w:rStyle w:val="Нет A"/>
          <w:rtl w:val="0"/>
          <w:lang w:val="en-US"/>
        </w:rPr>
        <w:t xml:space="preserve">*Corresponding author. E-mail: </w:t>
      </w:r>
      <w:r>
        <w:rPr>
          <w:rStyle w:val="Hyperlink.0"/>
          <w:lang w:val="en-US"/>
        </w:rPr>
        <w:fldChar w:fldCharType="begin" w:fldLock="0"/>
      </w:r>
      <w:r>
        <w:rPr>
          <w:rStyle w:val="Hyperlink.0"/>
          <w:lang w:val="en-US"/>
        </w:rPr>
        <w:instrText xml:space="preserve"> HYPERLINK "mailto:ivanov@mail.ru"</w:instrText>
      </w:r>
      <w:r>
        <w:rPr>
          <w:rStyle w:val="Hyperlink.0"/>
          <w:lang w:val="en-US"/>
        </w:rPr>
        <w:fldChar w:fldCharType="separate" w:fldLock="0"/>
      </w:r>
      <w:r>
        <w:rPr>
          <w:rStyle w:val="Hyperlink.0"/>
          <w:rtl w:val="0"/>
          <w:lang w:val="en-US"/>
        </w:rPr>
        <w:t>ivanov@mail.ru</w:t>
      </w:r>
      <w:r>
        <w:rPr>
          <w:lang w:val="en-US"/>
        </w:rPr>
        <w:fldChar w:fldCharType="end" w:fldLock="0"/>
      </w:r>
    </w:p>
    <w:p>
      <w:pPr>
        <w:pStyle w:val="PiR Mail"/>
        <w:rPr>
          <w:rStyle w:val="Нет A"/>
          <w:lang w:val="en-US"/>
        </w:rPr>
      </w:pPr>
    </w:p>
    <w:p>
      <w:pPr>
        <w:pStyle w:val="Основной текст A"/>
        <w:jc w:val="center"/>
      </w:pPr>
    </w:p>
    <w:p>
      <w:pPr>
        <w:pStyle w:val="PiR Abstract"/>
        <w:ind w:left="0" w:firstLine="706"/>
        <w:rPr>
          <w:b w:val="1"/>
          <w:bCs w:val="1"/>
          <w:lang w:val="en-US"/>
        </w:rPr>
      </w:pPr>
      <w:r>
        <w:rPr>
          <w:b w:val="1"/>
          <w:bCs w:val="1"/>
          <w:rtl w:val="0"/>
          <w:lang w:val="en-US"/>
        </w:rPr>
        <w:t>Background</w:t>
      </w:r>
      <w:r>
        <w:rPr>
          <w:rStyle w:val="Нет A"/>
          <w:rtl w:val="0"/>
          <w:lang w:val="en-US"/>
        </w:rPr>
        <w:t>. The abstract is a summary of your paper. It should be 230-250 words long.</w:t>
      </w:r>
    </w:p>
    <w:p>
      <w:pPr>
        <w:pStyle w:val="PiR Abstract"/>
        <w:ind w:left="0" w:firstLine="706"/>
        <w:rPr>
          <w:b w:val="1"/>
          <w:bCs w:val="1"/>
          <w:lang w:val="en-US"/>
        </w:rPr>
      </w:pPr>
      <w:r>
        <w:rPr>
          <w:b w:val="1"/>
          <w:bCs w:val="1"/>
          <w:rtl w:val="0"/>
          <w:lang w:val="en-US"/>
        </w:rPr>
        <w:t>Objective</w:t>
      </w:r>
      <w:r>
        <w:rPr>
          <w:rStyle w:val="Нет A"/>
          <w:rtl w:val="0"/>
          <w:lang w:val="en-US"/>
        </w:rPr>
        <w:t>. The abstract should describe briefly the purpose of the research, the principal results and major conclusions.</w:t>
      </w:r>
    </w:p>
    <w:p>
      <w:pPr>
        <w:pStyle w:val="PiR Abstract"/>
        <w:ind w:left="0" w:firstLine="706"/>
        <w:rPr>
          <w:b w:val="1"/>
          <w:bCs w:val="1"/>
          <w:lang w:val="en-US"/>
        </w:rPr>
      </w:pPr>
      <w:r>
        <w:rPr>
          <w:b w:val="1"/>
          <w:bCs w:val="1"/>
          <w:rtl w:val="0"/>
          <w:lang w:val="en-US"/>
        </w:rPr>
        <w:t>Design</w:t>
      </w:r>
      <w:r>
        <w:rPr>
          <w:rStyle w:val="Нет A"/>
          <w:rtl w:val="0"/>
          <w:lang w:val="en-US"/>
        </w:rPr>
        <w:t>. Do not include tables, pictures or references to other parts of the paper or to the reference listing at the end.</w:t>
      </w:r>
    </w:p>
    <w:p>
      <w:pPr>
        <w:pStyle w:val="PiR Abstract"/>
        <w:ind w:left="0" w:firstLine="706"/>
        <w:rPr>
          <w:b w:val="1"/>
          <w:bCs w:val="1"/>
          <w:lang w:val="en-US"/>
        </w:rPr>
      </w:pPr>
      <w:r>
        <w:rPr>
          <w:b w:val="1"/>
          <w:bCs w:val="1"/>
          <w:rtl w:val="0"/>
          <w:lang w:val="en-US"/>
        </w:rPr>
        <w:t>Results</w:t>
      </w:r>
      <w:r>
        <w:rPr>
          <w:rStyle w:val="Нет A"/>
          <w:rtl w:val="0"/>
          <w:lang w:val="en-US"/>
        </w:rPr>
        <w:t>. Abstract should be understandable in itself to be suitable for storage in textual information retrieval systems.</w:t>
      </w:r>
    </w:p>
    <w:p>
      <w:pPr>
        <w:pStyle w:val="PiR Abstract"/>
        <w:ind w:left="0" w:firstLine="706"/>
        <w:rPr>
          <w:b w:val="1"/>
          <w:bCs w:val="1"/>
          <w:lang w:val="en-US"/>
        </w:rPr>
      </w:pPr>
      <w:r>
        <w:rPr>
          <w:b w:val="1"/>
          <w:bCs w:val="1"/>
          <w:rtl w:val="0"/>
          <w:lang w:val="en-US"/>
        </w:rPr>
        <w:t>Conclusion</w:t>
      </w:r>
      <w:r>
        <w:rPr>
          <w:rStyle w:val="Нет A"/>
          <w:rtl w:val="0"/>
          <w:lang w:val="en-US"/>
        </w:rPr>
        <w:t>. Good luck with the article!</w:t>
      </w:r>
    </w:p>
    <w:p>
      <w:pPr>
        <w:pStyle w:val="PiR Abstract"/>
        <w:ind w:left="0" w:firstLine="706"/>
        <w:rPr>
          <w:b w:val="1"/>
          <w:bCs w:val="1"/>
          <w:lang w:val="en-US"/>
        </w:rPr>
      </w:pPr>
      <w:r>
        <w:rPr>
          <w:b w:val="1"/>
          <w:bCs w:val="1"/>
          <w:i w:val="1"/>
          <w:iCs w:val="1"/>
          <w:rtl w:val="0"/>
          <w:lang w:val="en-US"/>
        </w:rPr>
        <w:t>Keywords</w:t>
      </w:r>
      <w:r>
        <w:rPr>
          <w:i w:val="1"/>
          <w:iCs w:val="1"/>
          <w:rtl w:val="0"/>
          <w:lang w:val="en-US"/>
        </w:rPr>
        <w:t>:</w:t>
      </w:r>
      <w:r>
        <w:rPr>
          <w:rStyle w:val="Нет A"/>
          <w:rtl w:val="0"/>
          <w:lang w:val="en-US"/>
        </w:rPr>
        <w:t xml:space="preserve"> write 5-7 keywords, separated with commas.</w:t>
      </w:r>
    </w:p>
    <w:p>
      <w:pPr>
        <w:pStyle w:val="Основной текст A"/>
      </w:pPr>
    </w:p>
    <w:p>
      <w:pPr>
        <w:pStyle w:val="PiR Heading 1"/>
      </w:pPr>
      <w:r>
        <w:rPr>
          <w:rStyle w:val="Нет B"/>
          <w:rtl w:val="0"/>
          <w:lang w:val="en-US"/>
        </w:rPr>
        <w:t>Introduction (PiR Heading 1 in Title Case Format)</w:t>
      </w:r>
    </w:p>
    <w:p>
      <w:pPr>
        <w:pStyle w:val="PiR Main no indent first"/>
      </w:pPr>
      <w:r>
        <w:rPr>
          <w:rStyle w:val="Нет B"/>
          <w:rtl w:val="0"/>
          <w:lang w:val="en-US"/>
        </w:rPr>
        <w:t>This is the format for the first paragraph after a subhead. Main text should be 3,000</w:t>
      </w:r>
      <w:r>
        <w:rPr>
          <w:rStyle w:val="Нет B"/>
          <w:rtl w:val="0"/>
          <w:lang w:val="en-US"/>
        </w:rPr>
        <w:t>–</w:t>
      </w:r>
      <w:r>
        <w:rPr>
          <w:rStyle w:val="Нет B"/>
          <w:rtl w:val="0"/>
          <w:lang w:val="en-US"/>
        </w:rPr>
        <w:t>5,000 words long. Include in-text citations to show your reader where and when you got information from other sources (Carlson, 2010). See below for more information about in-text citation styles.</w:t>
      </w:r>
    </w:p>
    <w:p>
      <w:pPr>
        <w:pStyle w:val="PiR Main text"/>
      </w:pPr>
      <w:r>
        <w:rPr>
          <w:rStyle w:val="Нет B"/>
          <w:rtl w:val="0"/>
          <w:lang w:val="en-US"/>
        </w:rPr>
        <w:t>This is the format for subsequent paragraphs after a subhead.</w:t>
      </w:r>
    </w:p>
    <w:p>
      <w:pPr>
        <w:pStyle w:val="Основной текст A"/>
        <w:rPr>
          <w:rStyle w:val="Subtle Emphasis"/>
        </w:rPr>
      </w:pPr>
    </w:p>
    <w:p>
      <w:pPr>
        <w:pStyle w:val="Основной текст A"/>
        <w:rPr>
          <w:rStyle w:val="Subtle Emphasis"/>
        </w:rPr>
      </w:pPr>
    </w:p>
    <w:p>
      <w:pPr>
        <w:pStyle w:val="PiR Heading 2"/>
      </w:pPr>
      <w:r>
        <w:rPr>
          <w:rStyle w:val="Нет B"/>
          <w:rtl w:val="0"/>
          <w:lang w:val="en-US"/>
        </w:rPr>
        <w:t>APA 7th Edition In-Text Citation Styles</w:t>
      </w:r>
    </w:p>
    <w:p>
      <w:pPr>
        <w:pStyle w:val="PiR Table's heading"/>
        <w:rPr>
          <w:i w:val="0"/>
          <w:iCs w:val="0"/>
        </w:rPr>
      </w:pPr>
      <w:r>
        <w:rPr>
          <w:i w:val="0"/>
          <w:iCs w:val="0"/>
          <w:rtl w:val="0"/>
          <w:lang w:val="en-US"/>
        </w:rPr>
        <w:t>These have been simplified compared to APA manual 6th edition.</w:t>
      </w:r>
    </w:p>
    <w:p>
      <w:pPr>
        <w:pStyle w:val="PiR Table's heading"/>
        <w:rPr>
          <w:i w:val="0"/>
          <w:iCs w:val="0"/>
        </w:rPr>
      </w:pPr>
    </w:p>
    <w:p>
      <w:pPr>
        <w:pStyle w:val="PiR Table's heading"/>
        <w:widowControl w:val="0"/>
        <w:rPr>
          <w:i w:val="0"/>
          <w:iCs w:val="0"/>
        </w:rPr>
      </w:pPr>
      <w:r>
        <w:rPr>
          <w:i w:val="0"/>
          <w:iCs w:val="0"/>
          <w:rtl w:val="0"/>
          <w:lang w:val="en-US"/>
        </w:rPr>
        <w:t xml:space="preserve">In-text citations for works of three or more authors: Include the name of only the first author and the abbreviation </w:t>
      </w:r>
      <w:r>
        <w:rPr>
          <w:i w:val="0"/>
          <w:iCs w:val="0"/>
          <w:rtl w:val="0"/>
          <w:lang w:val="en-US"/>
        </w:rPr>
        <w:t>“</w:t>
      </w:r>
      <w:r>
        <w:rPr>
          <w:i w:val="0"/>
          <w:iCs w:val="0"/>
          <w:rtl w:val="0"/>
          <w:lang w:val="en-US"/>
        </w:rPr>
        <w:t>et al.</w:t>
      </w:r>
      <w:r>
        <w:rPr>
          <w:i w:val="0"/>
          <w:iCs w:val="0"/>
          <w:rtl w:val="0"/>
          <w:lang w:val="en-US"/>
        </w:rPr>
        <w:t xml:space="preserve">” </w:t>
      </w:r>
      <w:r>
        <w:rPr>
          <w:i w:val="0"/>
          <w:iCs w:val="0"/>
          <w:rtl w:val="0"/>
          <w:lang w:val="en-US"/>
        </w:rPr>
        <w:t>for every citation, even the first one. Smith et al. (2019) or (Smith et al., 2019).</w:t>
      </w:r>
    </w:p>
    <w:p>
      <w:pPr>
        <w:pStyle w:val="PiR Table's notes"/>
      </w:pPr>
    </w:p>
    <w:p>
      <w:pPr>
        <w:pStyle w:val="PiR Table's notes"/>
        <w:rPr>
          <w:i w:val="0"/>
          <w:iCs w:val="0"/>
        </w:rPr>
      </w:pPr>
      <w:r>
        <w:rPr>
          <w:rFonts w:cs="Arial Unicode MS" w:eastAsia="Arial Unicode MS"/>
          <w:i w:val="0"/>
          <w:iCs w:val="0"/>
          <w:rtl w:val="0"/>
          <w:lang w:val="en-US"/>
        </w:rPr>
        <w:t xml:space="preserve">When multiple references would shorten to the same </w:t>
      </w:r>
      <w:r>
        <w:rPr>
          <w:rFonts w:cs="Arial Unicode MS" w:eastAsia="Arial Unicode MS" w:hint="default"/>
          <w:i w:val="0"/>
          <w:iCs w:val="0"/>
          <w:rtl w:val="0"/>
          <w:lang w:val="en-US"/>
        </w:rPr>
        <w:t>“</w:t>
      </w:r>
      <w:r>
        <w:rPr>
          <w:rFonts w:cs="Arial Unicode MS" w:eastAsia="Arial Unicode MS"/>
          <w:i w:val="0"/>
          <w:iCs w:val="0"/>
          <w:rtl w:val="0"/>
          <w:lang w:val="en-US"/>
        </w:rPr>
        <w:t>et al.</w:t>
      </w:r>
      <w:r>
        <w:rPr>
          <w:rFonts w:cs="Arial Unicode MS" w:eastAsia="Arial Unicode MS" w:hint="default"/>
          <w:i w:val="0"/>
          <w:iCs w:val="0"/>
          <w:rtl w:val="0"/>
          <w:lang w:val="en-US"/>
        </w:rPr>
        <w:t xml:space="preserve">” </w:t>
      </w:r>
      <w:r>
        <w:rPr>
          <w:rFonts w:cs="Arial Unicode MS" w:eastAsia="Arial Unicode MS"/>
          <w:i w:val="0"/>
          <w:iCs w:val="0"/>
          <w:rtl w:val="0"/>
          <w:lang w:val="en-US"/>
        </w:rPr>
        <w:t>abbreviation, disambiguate them by spelling out as many author names as needed to differentiate the citations and match them to their reference list entry.</w:t>
      </w:r>
    </w:p>
    <w:p>
      <w:pPr>
        <w:pStyle w:val="Основной текст A"/>
        <w:rPr>
          <w:rStyle w:val="Subtle Emphasis"/>
        </w:rPr>
      </w:pPr>
    </w:p>
    <w:p>
      <w:pPr>
        <w:pStyle w:val="Основной текст A"/>
        <w:rPr>
          <w:outline w:val="0"/>
          <w:color w:val="404040"/>
          <w:u w:color="404040"/>
          <w14:textFill>
            <w14:solidFill>
              <w14:srgbClr w14:val="404040"/>
            </w14:solidFill>
          </w14:textFill>
        </w:rPr>
      </w:pPr>
      <w:r>
        <w:rPr>
          <w:rFonts w:cs="Arial Unicode MS" w:eastAsia="Arial Unicode MS"/>
          <w:outline w:val="0"/>
          <w:color w:val="404040"/>
          <w:u w:color="404040"/>
          <w:rtl w:val="0"/>
          <w:lang w:val="en-US"/>
          <w14:textFill>
            <w14:solidFill>
              <w14:srgbClr w14:val="404040"/>
            </w14:solidFill>
          </w14:textFill>
        </w:rPr>
        <w:t>If there are 2 or more citations within one set of parentheses, they should be in alphabetical order (Alpha, 2007; Beta, 2005).</w:t>
      </w:r>
    </w:p>
    <w:p>
      <w:pPr>
        <w:pStyle w:val="PiR Heading 1"/>
      </w:pPr>
      <w:r>
        <w:rPr>
          <w:rStyle w:val="Нет B"/>
          <w:rtl w:val="0"/>
          <w:lang w:val="en-US"/>
        </w:rPr>
        <w:t>Methods</w:t>
      </w:r>
    </w:p>
    <w:p>
      <w:pPr>
        <w:pStyle w:val="PiR Main no indent first"/>
      </w:pPr>
      <w:r>
        <w:rPr>
          <w:rStyle w:val="Нет B"/>
          <w:rtl w:val="0"/>
          <w:lang w:val="en-US"/>
        </w:rPr>
        <w:t>The Method section might have Participants, Materials, and Procedure subsections if there are enough details requiring explanation to warrant such subheadings.</w:t>
      </w:r>
    </w:p>
    <w:p>
      <w:pPr>
        <w:pStyle w:val="PiR Heading 2"/>
      </w:pPr>
      <w:r>
        <w:rPr>
          <w:rStyle w:val="Нет B"/>
          <w:rtl w:val="0"/>
          <w:lang w:val="en-US"/>
        </w:rPr>
        <w:t>Participants (PIR Heading 2 Subhead in Title Case Format)</w:t>
      </w:r>
    </w:p>
    <w:p>
      <w:pPr>
        <w:pStyle w:val="PiR Main no indent first"/>
      </w:pPr>
      <w:r>
        <w:rPr>
          <w:rStyle w:val="Нет B"/>
          <w:rtl w:val="0"/>
          <w:lang w:val="en-US"/>
        </w:rPr>
        <w:t xml:space="preserve">Heading </w:t>
      </w:r>
      <w:r>
        <w:rPr>
          <w:rStyle w:val="Нет B"/>
          <w:rtl w:val="0"/>
          <w:lang w:val="en-US"/>
        </w:rPr>
        <w:t>“</w:t>
      </w:r>
      <w:r>
        <w:rPr>
          <w:rStyle w:val="Нет B"/>
          <w:rtl w:val="0"/>
          <w:lang w:val="en-US"/>
        </w:rPr>
        <w:t>Participants</w:t>
      </w:r>
      <w:r>
        <w:rPr>
          <w:rStyle w:val="Нет B"/>
          <w:rtl w:val="0"/>
          <w:lang w:val="en-US"/>
        </w:rPr>
        <w:t xml:space="preserve">” </w:t>
      </w:r>
      <w:r>
        <w:rPr>
          <w:rStyle w:val="Нет B"/>
          <w:rtl w:val="0"/>
          <w:lang w:val="en-US"/>
        </w:rPr>
        <w:t>should be formatted in style PIR Heading 2.</w:t>
      </w:r>
    </w:p>
    <w:p>
      <w:pPr>
        <w:pStyle w:val="PiR Heading 2"/>
      </w:pPr>
      <w:r>
        <w:rPr>
          <w:rStyle w:val="Нет B"/>
          <w:rtl w:val="0"/>
          <w:lang w:val="en-US"/>
        </w:rPr>
        <w:t>Procedure</w:t>
      </w:r>
    </w:p>
    <w:p>
      <w:pPr>
        <w:pStyle w:val="PiR Heading 3"/>
      </w:pPr>
      <w:r>
        <w:rPr>
          <w:rStyle w:val="Нет B"/>
          <w:rtl w:val="0"/>
          <w:lang w:val="en-US"/>
        </w:rPr>
        <w:t xml:space="preserve">Questionnaires </w:t>
      </w:r>
      <w:r>
        <w:rPr>
          <w:rStyle w:val="Нет B"/>
          <w:rtl w:val="0"/>
          <w:lang w:val="en-US"/>
        </w:rPr>
        <w:t xml:space="preserve">– </w:t>
      </w:r>
      <w:r>
        <w:rPr>
          <w:rStyle w:val="Нет B"/>
          <w:rtl w:val="0"/>
          <w:lang w:val="en-US"/>
        </w:rPr>
        <w:t>PIR Heading 3 Subhead in Title Case Format</w:t>
      </w:r>
    </w:p>
    <w:p>
      <w:pPr>
        <w:pStyle w:val="Основной текст A"/>
        <w:rPr>
          <w:rStyle w:val="Subtle Emphasis"/>
        </w:rPr>
      </w:pPr>
      <w:r>
        <w:rPr>
          <w:rFonts w:cs="Arial Unicode MS" w:eastAsia="Arial Unicode MS"/>
          <w:i w:val="1"/>
          <w:iCs w:val="1"/>
          <w:outline w:val="0"/>
          <w:color w:val="404040"/>
          <w:u w:color="404040"/>
          <w:rtl w:val="0"/>
          <w:lang w:val="en-US"/>
          <w14:textFill>
            <w14:solidFill>
              <w14:srgbClr w14:val="404040"/>
            </w14:solidFill>
          </w14:textFill>
        </w:rPr>
        <w:t xml:space="preserve">Heading </w:t>
      </w:r>
      <w:r>
        <w:rPr>
          <w:rFonts w:cs="Arial Unicode MS" w:eastAsia="Arial Unicode MS" w:hint="default"/>
          <w:outline w:val="0"/>
          <w:color w:val="404040"/>
          <w:u w:color="404040"/>
          <w:rtl w:val="1"/>
          <w:lang w:val="ar-SA" w:bidi="ar-SA"/>
          <w14:textFill>
            <w14:solidFill>
              <w14:srgbClr w14:val="404040"/>
            </w14:solidFill>
          </w14:textFill>
        </w:rPr>
        <w:t>“</w:t>
      </w:r>
      <w:r>
        <w:rPr>
          <w:rFonts w:cs="Arial Unicode MS" w:eastAsia="Arial Unicode MS"/>
          <w:i w:val="1"/>
          <w:iCs w:val="1"/>
          <w:outline w:val="0"/>
          <w:color w:val="404040"/>
          <w:u w:color="404040"/>
          <w:rtl w:val="0"/>
          <w:lang w:val="fr-FR"/>
          <w14:textFill>
            <w14:solidFill>
              <w14:srgbClr w14:val="404040"/>
            </w14:solidFill>
          </w14:textFill>
        </w:rPr>
        <w:t>Questionnaires</w:t>
      </w:r>
      <w:r>
        <w:rPr>
          <w:rStyle w:val="Subtle Emphasis"/>
          <w:rFonts w:cs="Arial Unicode MS" w:eastAsia="Arial Unicode MS" w:hint="default"/>
          <w:rtl w:val="0"/>
        </w:rPr>
        <w:t xml:space="preserve">” </w:t>
      </w:r>
      <w:r>
        <w:rPr>
          <w:rFonts w:cs="Arial Unicode MS" w:eastAsia="Arial Unicode MS"/>
          <w:i w:val="1"/>
          <w:iCs w:val="1"/>
          <w:outline w:val="0"/>
          <w:color w:val="404040"/>
          <w:u w:color="404040"/>
          <w:rtl w:val="0"/>
          <w:lang w:val="en-US"/>
          <w14:textFill>
            <w14:solidFill>
              <w14:srgbClr w14:val="404040"/>
            </w14:solidFill>
          </w14:textFill>
        </w:rPr>
        <w:t>should be formatted in style PIR Heading 3.</w:t>
      </w:r>
    </w:p>
    <w:p>
      <w:pPr>
        <w:pStyle w:val="PiR Heading 1"/>
      </w:pPr>
      <w:r>
        <w:rPr>
          <w:rStyle w:val="Нет B"/>
          <w:rtl w:val="0"/>
          <w:lang w:val="en-US"/>
        </w:rPr>
        <w:t>Results</w:t>
      </w:r>
    </w:p>
    <w:p>
      <w:pPr>
        <w:pStyle w:val="PiR Main no indent first"/>
      </w:pPr>
      <w:r>
        <w:rPr>
          <w:rStyle w:val="Нет B"/>
          <w:rtl w:val="0"/>
          <w:lang w:val="en-US"/>
        </w:rPr>
        <w:t xml:space="preserve">Description of results, including tables, figures etc. Make sure that the tables are numbered according to their sequence in the text. Here is an example of a correctly formatted table (see </w:t>
      </w:r>
      <w:r>
        <w:rPr>
          <w:i w:val="1"/>
          <w:iCs w:val="1"/>
          <w:rtl w:val="0"/>
          <w:lang w:val="en-US"/>
        </w:rPr>
        <w:t>Table 1</w:t>
      </w:r>
      <w:r>
        <w:rPr>
          <w:rStyle w:val="Нет B"/>
          <w:rtl w:val="0"/>
          <w:lang w:val="en-US"/>
        </w:rPr>
        <w:t>). Place footnotes to tables below the table body and indicate them with superscript lowercase letters. Try to avoid using tables with a great deal of numerical data. Make sure that all the tables and illustrations are discussed in the text.</w:t>
      </w:r>
    </w:p>
    <w:p>
      <w:pPr>
        <w:pStyle w:val="Основной текст A"/>
      </w:pPr>
    </w:p>
    <w:p>
      <w:pPr>
        <w:pStyle w:val="PiR Table"/>
        <w:rPr>
          <w:b w:val="1"/>
          <w:bCs w:val="1"/>
        </w:rPr>
      </w:pPr>
      <w:r>
        <w:rPr>
          <w:b w:val="1"/>
          <w:bCs w:val="1"/>
          <w:rtl w:val="0"/>
          <w:lang w:val="en-US"/>
        </w:rPr>
        <w:t>Table 1</w:t>
      </w:r>
    </w:p>
    <w:p>
      <w:pPr>
        <w:pStyle w:val="PiR Table's heading"/>
        <w:rPr>
          <w:kern w:val="2"/>
        </w:rPr>
      </w:pPr>
      <w:r>
        <w:rPr>
          <w:kern w:val="2"/>
          <w:rtl w:val="0"/>
          <w:lang w:val="en-US"/>
        </w:rPr>
        <w:t>Gender of Leader</w:t>
      </w:r>
    </w:p>
    <w:p>
      <w:pPr>
        <w:pStyle w:val="PiR Table's heading"/>
        <w:rPr>
          <w:kern w:val="2"/>
        </w:rPr>
      </w:pPr>
    </w:p>
    <w:p>
      <w:pPr>
        <w:pStyle w:val="PiR Table's heading"/>
        <w:widowControl w:val="0"/>
        <w:ind w:left="540" w:hanging="540"/>
        <w:rPr>
          <w:kern w:val="2"/>
        </w:rPr>
      </w:pPr>
    </w:p>
    <w:tbl>
      <w:tblPr>
        <w:tblW w:w="9016" w:type="dxa"/>
        <w:jc w:val="left"/>
        <w:tblInd w:w="97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361"/>
        <w:gridCol w:w="1131"/>
        <w:gridCol w:w="1132"/>
        <w:gridCol w:w="1130"/>
        <w:gridCol w:w="1131"/>
        <w:gridCol w:w="1131"/>
      </w:tblGrid>
      <w:tr>
        <w:tblPrEx>
          <w:shd w:val="clear" w:color="auto" w:fill="d0ddef"/>
        </w:tblPrEx>
        <w:trPr>
          <w:trHeight w:val="340" w:hRule="atLeast"/>
        </w:trPr>
        <w:tc>
          <w:tcPr>
            <w:tcW w:type="dxa" w:w="3361"/>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131"/>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13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140"/>
            </w:tcMar>
            <w:vAlign w:val="top"/>
          </w:tcPr>
          <w:p>
            <w:pPr>
              <w:pStyle w:val="Основной текст B"/>
              <w:tabs>
                <w:tab w:val="left" w:pos="567"/>
              </w:tabs>
              <w:spacing w:line="312" w:lineRule="auto"/>
              <w:ind w:right="60"/>
              <w:jc w:val="center"/>
            </w:pPr>
            <w:r>
              <w:rPr>
                <w:outline w:val="0"/>
                <w:color w:val="010205"/>
                <w:sz w:val="20"/>
                <w:szCs w:val="20"/>
                <w:u w:color="010205"/>
                <w:shd w:val="nil" w:color="auto" w:fill="auto"/>
                <w:rtl w:val="0"/>
                <w:lang w:val="en-US"/>
                <w14:textFill>
                  <w14:solidFill>
                    <w14:srgbClr w14:val="010205"/>
                  </w14:solidFill>
                </w14:textFill>
              </w:rPr>
              <w:t xml:space="preserve">Frequency </w:t>
            </w:r>
          </w:p>
        </w:tc>
        <w:tc>
          <w:tcPr>
            <w:tcW w:type="dxa" w:w="113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140"/>
            </w:tcMar>
            <w:vAlign w:val="top"/>
          </w:tcPr>
          <w:p>
            <w:pPr>
              <w:pStyle w:val="Основной текст B"/>
              <w:tabs>
                <w:tab w:val="left" w:pos="567"/>
              </w:tabs>
              <w:spacing w:line="312" w:lineRule="auto"/>
              <w:ind w:right="60"/>
              <w:jc w:val="center"/>
            </w:pPr>
            <w:r>
              <w:rPr>
                <w:outline w:val="0"/>
                <w:color w:val="010205"/>
                <w:sz w:val="20"/>
                <w:szCs w:val="20"/>
                <w:u w:color="010205"/>
                <w:shd w:val="nil" w:color="auto" w:fill="auto"/>
                <w:rtl w:val="0"/>
                <w:lang w:val="en-US"/>
                <w14:textFill>
                  <w14:solidFill>
                    <w14:srgbClr w14:val="010205"/>
                  </w14:solidFill>
                </w14:textFill>
              </w:rPr>
              <w:t>Percent</w:t>
            </w:r>
          </w:p>
        </w:tc>
        <w:tc>
          <w:tcPr>
            <w:tcW w:type="dxa" w:w="1131"/>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140"/>
            </w:tcMar>
            <w:vAlign w:val="top"/>
          </w:tcPr>
          <w:p>
            <w:pPr>
              <w:pStyle w:val="Основной текст B"/>
              <w:tabs>
                <w:tab w:val="left" w:pos="567"/>
              </w:tabs>
              <w:spacing w:line="312" w:lineRule="auto"/>
              <w:ind w:right="60"/>
              <w:jc w:val="center"/>
            </w:pPr>
            <w:r>
              <w:rPr>
                <w:outline w:val="0"/>
                <w:color w:val="010205"/>
                <w:sz w:val="20"/>
                <w:szCs w:val="20"/>
                <w:u w:color="010205"/>
                <w:shd w:val="nil" w:color="auto" w:fill="auto"/>
                <w:rtl w:val="0"/>
                <w:lang w:val="en-US"/>
                <w14:textFill>
                  <w14:solidFill>
                    <w14:srgbClr w14:val="010205"/>
                  </w14:solidFill>
                </w14:textFill>
              </w:rPr>
              <w:t>VP</w:t>
            </w:r>
          </w:p>
        </w:tc>
        <w:tc>
          <w:tcPr>
            <w:tcW w:type="dxa" w:w="1131"/>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140"/>
            </w:tcMar>
            <w:vAlign w:val="top"/>
          </w:tcPr>
          <w:p>
            <w:pPr>
              <w:pStyle w:val="Основной текст B"/>
              <w:tabs>
                <w:tab w:val="left" w:pos="567"/>
              </w:tabs>
              <w:spacing w:line="312" w:lineRule="auto"/>
              <w:ind w:right="60"/>
              <w:jc w:val="center"/>
            </w:pPr>
            <w:r>
              <w:rPr>
                <w:outline w:val="0"/>
                <w:color w:val="010205"/>
                <w:sz w:val="20"/>
                <w:szCs w:val="20"/>
                <w:u w:color="010205"/>
                <w:shd w:val="nil" w:color="auto" w:fill="auto"/>
                <w:rtl w:val="0"/>
                <w:lang w:val="en-US"/>
                <w14:textFill>
                  <w14:solidFill>
                    <w14:srgbClr w14:val="010205"/>
                  </w14:solidFill>
                </w14:textFill>
              </w:rPr>
              <w:t>CP</w:t>
            </w:r>
          </w:p>
        </w:tc>
      </w:tr>
      <w:tr>
        <w:tblPrEx>
          <w:shd w:val="clear" w:color="auto" w:fill="d0ddef"/>
        </w:tblPrEx>
        <w:trPr>
          <w:trHeight w:val="277" w:hRule="atLeast"/>
        </w:trPr>
        <w:tc>
          <w:tcPr>
            <w:tcW w:type="dxa" w:w="3361"/>
            <w:tcBorders>
              <w:top w:val="single" w:color="000000" w:sz="4" w:space="0" w:shadow="0" w:frame="0"/>
              <w:left w:val="nil"/>
              <w:bottom w:val="nil"/>
              <w:right w:val="nil"/>
            </w:tcBorders>
            <w:shd w:val="clear" w:color="auto" w:fill="auto"/>
            <w:tcMar>
              <w:top w:type="dxa" w:w="80"/>
              <w:left w:type="dxa" w:w="80"/>
              <w:bottom w:type="dxa" w:w="80"/>
              <w:right w:type="dxa" w:w="142"/>
            </w:tcMar>
            <w:vAlign w:val="top"/>
          </w:tcPr>
          <w:p>
            <w:pPr>
              <w:pStyle w:val="Основной текст B"/>
              <w:tabs>
                <w:tab w:val="left" w:pos="567"/>
              </w:tabs>
              <w:spacing w:line="312" w:lineRule="auto"/>
              <w:ind w:right="62"/>
              <w:jc w:val="center"/>
            </w:pPr>
            <w:r>
              <w:rPr>
                <w:outline w:val="0"/>
                <w:color w:val="010205"/>
                <w:sz w:val="20"/>
                <w:szCs w:val="20"/>
                <w:u w:color="010205"/>
                <w:shd w:val="nil" w:color="auto" w:fill="auto"/>
                <w:rtl w:val="0"/>
                <w:lang w:val="en-US"/>
                <w14:textFill>
                  <w14:solidFill>
                    <w14:srgbClr w14:val="010205"/>
                  </w14:solidFill>
                </w14:textFill>
              </w:rPr>
              <w:t>Valid</w:t>
            </w:r>
          </w:p>
        </w:tc>
        <w:tc>
          <w:tcPr>
            <w:tcW w:type="dxa" w:w="1131"/>
            <w:tcBorders>
              <w:top w:val="single" w:color="000000" w:sz="4" w:space="0" w:shadow="0" w:frame="0"/>
              <w:left w:val="nil"/>
              <w:bottom w:val="nil"/>
              <w:right w:val="nil"/>
            </w:tcBorders>
            <w:shd w:val="clear" w:color="auto" w:fill="auto"/>
            <w:tcMar>
              <w:top w:type="dxa" w:w="80"/>
              <w:left w:type="dxa" w:w="80"/>
              <w:bottom w:type="dxa" w:w="80"/>
              <w:right w:type="dxa" w:w="142"/>
            </w:tcMar>
            <w:vAlign w:val="top"/>
          </w:tcPr>
          <w:p>
            <w:pPr>
              <w:pStyle w:val="Основной текст B"/>
              <w:tabs>
                <w:tab w:val="left" w:pos="567"/>
              </w:tabs>
              <w:spacing w:line="312" w:lineRule="auto"/>
              <w:ind w:right="62"/>
              <w:jc w:val="center"/>
            </w:pPr>
            <w:r>
              <w:rPr>
                <w:outline w:val="0"/>
                <w:color w:val="010205"/>
                <w:sz w:val="20"/>
                <w:szCs w:val="20"/>
                <w:u w:color="010205"/>
                <w:shd w:val="nil" w:color="auto" w:fill="auto"/>
                <w:rtl w:val="0"/>
                <w:lang w:val="en-US"/>
                <w14:textFill>
                  <w14:solidFill>
                    <w14:srgbClr w14:val="010205"/>
                  </w14:solidFill>
                </w14:textFill>
              </w:rPr>
              <w:t>Male</w:t>
            </w:r>
          </w:p>
        </w:tc>
        <w:tc>
          <w:tcPr>
            <w:tcW w:type="dxa" w:w="1132"/>
            <w:tcBorders>
              <w:top w:val="single" w:color="000000" w:sz="4" w:space="0" w:shadow="0" w:frame="0"/>
              <w:left w:val="nil"/>
              <w:bottom w:val="nil"/>
              <w:right w:val="nil"/>
            </w:tcBorders>
            <w:shd w:val="clear" w:color="auto" w:fill="auto"/>
            <w:tcMar>
              <w:top w:type="dxa" w:w="80"/>
              <w:left w:type="dxa" w:w="80"/>
              <w:bottom w:type="dxa" w:w="80"/>
              <w:right w:type="dxa" w:w="142"/>
            </w:tcMar>
            <w:vAlign w:val="top"/>
          </w:tcPr>
          <w:p>
            <w:pPr>
              <w:pStyle w:val="Основной текст B"/>
              <w:tabs>
                <w:tab w:val="left" w:pos="567"/>
              </w:tabs>
              <w:spacing w:line="312" w:lineRule="auto"/>
              <w:ind w:right="62"/>
              <w:jc w:val="center"/>
            </w:pPr>
            <w:r>
              <w:rPr>
                <w:outline w:val="0"/>
                <w:color w:val="010205"/>
                <w:sz w:val="20"/>
                <w:szCs w:val="20"/>
                <w:u w:color="010205"/>
                <w:shd w:val="nil" w:color="auto" w:fill="auto"/>
                <w:rtl w:val="0"/>
                <w:lang w:val="en-US"/>
                <w14:textFill>
                  <w14:solidFill>
                    <w14:srgbClr w14:val="010205"/>
                  </w14:solidFill>
                </w14:textFill>
              </w:rPr>
              <w:t>84</w:t>
            </w:r>
          </w:p>
        </w:tc>
        <w:tc>
          <w:tcPr>
            <w:tcW w:type="dxa" w:w="1130"/>
            <w:tcBorders>
              <w:top w:val="single" w:color="000000" w:sz="4" w:space="0" w:shadow="0" w:frame="0"/>
              <w:left w:val="nil"/>
              <w:bottom w:val="nil"/>
              <w:right w:val="nil"/>
            </w:tcBorders>
            <w:shd w:val="clear" w:color="auto" w:fill="auto"/>
            <w:tcMar>
              <w:top w:type="dxa" w:w="80"/>
              <w:left w:type="dxa" w:w="80"/>
              <w:bottom w:type="dxa" w:w="80"/>
              <w:right w:type="dxa" w:w="142"/>
            </w:tcMar>
            <w:vAlign w:val="top"/>
          </w:tcPr>
          <w:p>
            <w:pPr>
              <w:pStyle w:val="Основной текст B"/>
              <w:tabs>
                <w:tab w:val="left" w:pos="567"/>
              </w:tabs>
              <w:spacing w:line="312" w:lineRule="auto"/>
              <w:ind w:right="62"/>
              <w:jc w:val="center"/>
            </w:pPr>
            <w:r>
              <w:rPr>
                <w:outline w:val="0"/>
                <w:color w:val="010205"/>
                <w:sz w:val="20"/>
                <w:szCs w:val="20"/>
                <w:u w:color="010205"/>
                <w:shd w:val="nil" w:color="auto" w:fill="auto"/>
                <w:rtl w:val="0"/>
                <w:lang w:val="en-US"/>
                <w14:textFill>
                  <w14:solidFill>
                    <w14:srgbClr w14:val="010205"/>
                  </w14:solidFill>
                </w14:textFill>
              </w:rPr>
              <w:t>69.4</w:t>
            </w:r>
          </w:p>
        </w:tc>
        <w:tc>
          <w:tcPr>
            <w:tcW w:type="dxa" w:w="1131"/>
            <w:tcBorders>
              <w:top w:val="single" w:color="000000" w:sz="4" w:space="0" w:shadow="0" w:frame="0"/>
              <w:left w:val="nil"/>
              <w:bottom w:val="nil"/>
              <w:right w:val="nil"/>
            </w:tcBorders>
            <w:shd w:val="clear" w:color="auto" w:fill="auto"/>
            <w:tcMar>
              <w:top w:type="dxa" w:w="80"/>
              <w:left w:type="dxa" w:w="80"/>
              <w:bottom w:type="dxa" w:w="80"/>
              <w:right w:type="dxa" w:w="142"/>
            </w:tcMar>
            <w:vAlign w:val="top"/>
          </w:tcPr>
          <w:p>
            <w:pPr>
              <w:pStyle w:val="Основной текст B"/>
              <w:tabs>
                <w:tab w:val="left" w:pos="567"/>
              </w:tabs>
              <w:spacing w:line="312" w:lineRule="auto"/>
              <w:ind w:right="62"/>
              <w:jc w:val="center"/>
            </w:pPr>
            <w:r>
              <w:rPr>
                <w:outline w:val="0"/>
                <w:color w:val="010205"/>
                <w:sz w:val="20"/>
                <w:szCs w:val="20"/>
                <w:u w:color="010205"/>
                <w:shd w:val="nil" w:color="auto" w:fill="auto"/>
                <w:rtl w:val="0"/>
                <w:lang w:val="en-US"/>
                <w14:textFill>
                  <w14:solidFill>
                    <w14:srgbClr w14:val="010205"/>
                  </w14:solidFill>
                </w14:textFill>
              </w:rPr>
              <w:t>69.4</w:t>
            </w:r>
          </w:p>
        </w:tc>
        <w:tc>
          <w:tcPr>
            <w:tcW w:type="dxa" w:w="1131"/>
            <w:tcBorders>
              <w:top w:val="single" w:color="000000" w:sz="4" w:space="0" w:shadow="0" w:frame="0"/>
              <w:left w:val="nil"/>
              <w:bottom w:val="nil"/>
              <w:right w:val="nil"/>
            </w:tcBorders>
            <w:shd w:val="clear" w:color="auto" w:fill="auto"/>
            <w:tcMar>
              <w:top w:type="dxa" w:w="80"/>
              <w:left w:type="dxa" w:w="80"/>
              <w:bottom w:type="dxa" w:w="80"/>
              <w:right w:type="dxa" w:w="142"/>
            </w:tcMar>
            <w:vAlign w:val="top"/>
          </w:tcPr>
          <w:p>
            <w:pPr>
              <w:pStyle w:val="Основной текст B"/>
              <w:tabs>
                <w:tab w:val="left" w:pos="567"/>
              </w:tabs>
              <w:spacing w:line="312" w:lineRule="auto"/>
              <w:ind w:right="62"/>
              <w:jc w:val="center"/>
            </w:pPr>
            <w:r>
              <w:rPr>
                <w:outline w:val="0"/>
                <w:color w:val="010205"/>
                <w:sz w:val="20"/>
                <w:szCs w:val="20"/>
                <w:u w:color="010205"/>
                <w:shd w:val="nil" w:color="auto" w:fill="auto"/>
                <w:rtl w:val="0"/>
                <w:lang w:val="en-US"/>
                <w14:textFill>
                  <w14:solidFill>
                    <w14:srgbClr w14:val="010205"/>
                  </w14:solidFill>
                </w14:textFill>
              </w:rPr>
              <w:t>69.4</w:t>
            </w:r>
          </w:p>
        </w:tc>
      </w:tr>
      <w:tr>
        <w:tblPrEx>
          <w:shd w:val="clear" w:color="auto" w:fill="d0ddef"/>
        </w:tblPrEx>
        <w:trPr>
          <w:trHeight w:val="310" w:hRule="atLeast"/>
        </w:trPr>
        <w:tc>
          <w:tcPr>
            <w:tcW w:type="dxa" w:w="3361"/>
            <w:tcBorders>
              <w:top w:val="nil"/>
              <w:left w:val="nil"/>
              <w:bottom w:val="nil"/>
              <w:right w:val="nil"/>
            </w:tcBorders>
            <w:shd w:val="clear" w:color="auto" w:fill="auto"/>
            <w:tcMar>
              <w:top w:type="dxa" w:w="80"/>
              <w:left w:type="dxa" w:w="80"/>
              <w:bottom w:type="dxa" w:w="80"/>
              <w:right w:type="dxa" w:w="80"/>
            </w:tcMar>
            <w:vAlign w:val="top"/>
          </w:tcPr>
          <w:p/>
        </w:tc>
        <w:tc>
          <w:tcPr>
            <w:tcW w:type="dxa" w:w="1131"/>
            <w:tcBorders>
              <w:top w:val="nil"/>
              <w:left w:val="nil"/>
              <w:bottom w:val="nil"/>
              <w:right w:val="nil"/>
            </w:tcBorders>
            <w:shd w:val="clear" w:color="auto" w:fill="auto"/>
            <w:tcMar>
              <w:top w:type="dxa" w:w="80"/>
              <w:left w:type="dxa" w:w="80"/>
              <w:bottom w:type="dxa" w:w="80"/>
              <w:right w:type="dxa" w:w="142"/>
            </w:tcMar>
            <w:vAlign w:val="top"/>
          </w:tcPr>
          <w:p>
            <w:pPr>
              <w:pStyle w:val="Основной текст B"/>
              <w:tabs>
                <w:tab w:val="left" w:pos="567"/>
              </w:tabs>
              <w:spacing w:line="312" w:lineRule="auto"/>
              <w:ind w:right="62"/>
              <w:jc w:val="center"/>
            </w:pPr>
            <w:r>
              <w:rPr>
                <w:outline w:val="0"/>
                <w:color w:val="010205"/>
                <w:sz w:val="20"/>
                <w:szCs w:val="20"/>
                <w:u w:color="010205"/>
                <w:shd w:val="nil" w:color="auto" w:fill="auto"/>
                <w:rtl w:val="0"/>
                <w:lang w:val="en-US"/>
                <w14:textFill>
                  <w14:solidFill>
                    <w14:srgbClr w14:val="010205"/>
                  </w14:solidFill>
                </w14:textFill>
              </w:rPr>
              <w:t>Female</w:t>
            </w:r>
          </w:p>
        </w:tc>
        <w:tc>
          <w:tcPr>
            <w:tcW w:type="dxa" w:w="1132"/>
            <w:tcBorders>
              <w:top w:val="nil"/>
              <w:left w:val="nil"/>
              <w:bottom w:val="nil"/>
              <w:right w:val="nil"/>
            </w:tcBorders>
            <w:shd w:val="clear" w:color="auto" w:fill="auto"/>
            <w:tcMar>
              <w:top w:type="dxa" w:w="80"/>
              <w:left w:type="dxa" w:w="80"/>
              <w:bottom w:type="dxa" w:w="80"/>
              <w:right w:type="dxa" w:w="142"/>
            </w:tcMar>
            <w:vAlign w:val="top"/>
          </w:tcPr>
          <w:p>
            <w:pPr>
              <w:pStyle w:val="Основной текст B"/>
              <w:tabs>
                <w:tab w:val="left" w:pos="567"/>
              </w:tabs>
              <w:spacing w:line="312" w:lineRule="auto"/>
              <w:ind w:right="62"/>
              <w:jc w:val="center"/>
            </w:pPr>
            <w:r>
              <w:rPr>
                <w:outline w:val="0"/>
                <w:color w:val="010205"/>
                <w:sz w:val="20"/>
                <w:szCs w:val="20"/>
                <w:u w:color="010205"/>
                <w:shd w:val="nil" w:color="auto" w:fill="auto"/>
                <w:rtl w:val="0"/>
                <w:lang w:val="en-US"/>
                <w14:textFill>
                  <w14:solidFill>
                    <w14:srgbClr w14:val="010205"/>
                  </w14:solidFill>
                </w14:textFill>
              </w:rPr>
              <w:t>37</w:t>
            </w:r>
          </w:p>
        </w:tc>
        <w:tc>
          <w:tcPr>
            <w:tcW w:type="dxa" w:w="1130"/>
            <w:tcBorders>
              <w:top w:val="nil"/>
              <w:left w:val="nil"/>
              <w:bottom w:val="nil"/>
              <w:right w:val="nil"/>
            </w:tcBorders>
            <w:shd w:val="clear" w:color="auto" w:fill="auto"/>
            <w:tcMar>
              <w:top w:type="dxa" w:w="80"/>
              <w:left w:type="dxa" w:w="80"/>
              <w:bottom w:type="dxa" w:w="80"/>
              <w:right w:type="dxa" w:w="142"/>
            </w:tcMar>
            <w:vAlign w:val="top"/>
          </w:tcPr>
          <w:p>
            <w:pPr>
              <w:pStyle w:val="Основной текст B"/>
              <w:tabs>
                <w:tab w:val="left" w:pos="567"/>
              </w:tabs>
              <w:spacing w:line="312" w:lineRule="auto"/>
              <w:ind w:right="62"/>
              <w:jc w:val="center"/>
            </w:pPr>
            <w:r>
              <w:rPr>
                <w:outline w:val="0"/>
                <w:color w:val="010205"/>
                <w:sz w:val="20"/>
                <w:szCs w:val="20"/>
                <w:u w:color="010205"/>
                <w:shd w:val="nil" w:color="auto" w:fill="auto"/>
                <w:rtl w:val="0"/>
                <w:lang w:val="en-US"/>
                <w14:textFill>
                  <w14:solidFill>
                    <w14:srgbClr w14:val="010205"/>
                  </w14:solidFill>
                </w14:textFill>
              </w:rPr>
              <w:t>30.6</w:t>
            </w:r>
          </w:p>
        </w:tc>
        <w:tc>
          <w:tcPr>
            <w:tcW w:type="dxa" w:w="1131"/>
            <w:tcBorders>
              <w:top w:val="nil"/>
              <w:left w:val="nil"/>
              <w:bottom w:val="nil"/>
              <w:right w:val="nil"/>
            </w:tcBorders>
            <w:shd w:val="clear" w:color="auto" w:fill="auto"/>
            <w:tcMar>
              <w:top w:type="dxa" w:w="80"/>
              <w:left w:type="dxa" w:w="80"/>
              <w:bottom w:type="dxa" w:w="80"/>
              <w:right w:type="dxa" w:w="142"/>
            </w:tcMar>
            <w:vAlign w:val="top"/>
          </w:tcPr>
          <w:p>
            <w:pPr>
              <w:pStyle w:val="Основной текст B"/>
              <w:tabs>
                <w:tab w:val="left" w:pos="567"/>
              </w:tabs>
              <w:spacing w:line="312" w:lineRule="auto"/>
              <w:ind w:right="62"/>
              <w:jc w:val="center"/>
            </w:pPr>
            <w:r>
              <w:rPr>
                <w:outline w:val="0"/>
                <w:color w:val="010205"/>
                <w:sz w:val="20"/>
                <w:szCs w:val="20"/>
                <w:u w:color="010205"/>
                <w:shd w:val="nil" w:color="auto" w:fill="auto"/>
                <w:rtl w:val="0"/>
                <w:lang w:val="en-US"/>
                <w14:textFill>
                  <w14:solidFill>
                    <w14:srgbClr w14:val="010205"/>
                  </w14:solidFill>
                </w14:textFill>
              </w:rPr>
              <w:t>30.6</w:t>
            </w:r>
          </w:p>
        </w:tc>
        <w:tc>
          <w:tcPr>
            <w:tcW w:type="dxa" w:w="1131"/>
            <w:tcBorders>
              <w:top w:val="nil"/>
              <w:left w:val="nil"/>
              <w:bottom w:val="nil"/>
              <w:right w:val="nil"/>
            </w:tcBorders>
            <w:shd w:val="clear" w:color="auto" w:fill="auto"/>
            <w:tcMar>
              <w:top w:type="dxa" w:w="80"/>
              <w:left w:type="dxa" w:w="80"/>
              <w:bottom w:type="dxa" w:w="80"/>
              <w:right w:type="dxa" w:w="142"/>
            </w:tcMar>
            <w:vAlign w:val="top"/>
          </w:tcPr>
          <w:p>
            <w:pPr>
              <w:pStyle w:val="Основной текст B"/>
              <w:tabs>
                <w:tab w:val="left" w:pos="567"/>
              </w:tabs>
              <w:spacing w:line="312" w:lineRule="auto"/>
              <w:ind w:right="62"/>
              <w:jc w:val="center"/>
            </w:pPr>
            <w:r>
              <w:rPr>
                <w:outline w:val="0"/>
                <w:color w:val="010205"/>
                <w:sz w:val="20"/>
                <w:szCs w:val="20"/>
                <w:u w:color="010205"/>
                <w:shd w:val="nil" w:color="auto" w:fill="auto"/>
                <w:rtl w:val="0"/>
                <w:lang w:val="en-US"/>
                <w14:textFill>
                  <w14:solidFill>
                    <w14:srgbClr w14:val="010205"/>
                  </w14:solidFill>
                </w14:textFill>
              </w:rPr>
              <w:t>100.0</w:t>
            </w:r>
          </w:p>
        </w:tc>
      </w:tr>
      <w:tr>
        <w:tblPrEx>
          <w:shd w:val="clear" w:color="auto" w:fill="d0ddef"/>
        </w:tblPrEx>
        <w:trPr>
          <w:trHeight w:val="305" w:hRule="atLeast"/>
        </w:trPr>
        <w:tc>
          <w:tcPr>
            <w:tcW w:type="dxa" w:w="336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131"/>
            <w:tcBorders>
              <w:top w:val="nil"/>
              <w:left w:val="nil"/>
              <w:bottom w:val="single" w:color="000000" w:sz="4" w:space="0" w:shadow="0" w:frame="0"/>
              <w:right w:val="nil"/>
            </w:tcBorders>
            <w:shd w:val="clear" w:color="auto" w:fill="auto"/>
            <w:tcMar>
              <w:top w:type="dxa" w:w="80"/>
              <w:left w:type="dxa" w:w="80"/>
              <w:bottom w:type="dxa" w:w="80"/>
              <w:right w:type="dxa" w:w="142"/>
            </w:tcMar>
            <w:vAlign w:val="top"/>
          </w:tcPr>
          <w:p>
            <w:pPr>
              <w:pStyle w:val="Основной текст B"/>
              <w:tabs>
                <w:tab w:val="left" w:pos="567"/>
              </w:tabs>
              <w:spacing w:line="312" w:lineRule="auto"/>
              <w:ind w:right="62"/>
              <w:jc w:val="center"/>
            </w:pPr>
            <w:r>
              <w:rPr>
                <w:outline w:val="0"/>
                <w:color w:val="010205"/>
                <w:sz w:val="20"/>
                <w:szCs w:val="20"/>
                <w:u w:color="010205"/>
                <w:shd w:val="nil" w:color="auto" w:fill="auto"/>
                <w:rtl w:val="0"/>
                <w:lang w:val="en-US"/>
                <w14:textFill>
                  <w14:solidFill>
                    <w14:srgbClr w14:val="010205"/>
                  </w14:solidFill>
                </w14:textFill>
              </w:rPr>
              <w:t>Total</w:t>
            </w:r>
          </w:p>
        </w:tc>
        <w:tc>
          <w:tcPr>
            <w:tcW w:type="dxa" w:w="1132"/>
            <w:tcBorders>
              <w:top w:val="nil"/>
              <w:left w:val="nil"/>
              <w:bottom w:val="single" w:color="000000" w:sz="4" w:space="0" w:shadow="0" w:frame="0"/>
              <w:right w:val="nil"/>
            </w:tcBorders>
            <w:shd w:val="clear" w:color="auto" w:fill="auto"/>
            <w:tcMar>
              <w:top w:type="dxa" w:w="80"/>
              <w:left w:type="dxa" w:w="80"/>
              <w:bottom w:type="dxa" w:w="80"/>
              <w:right w:type="dxa" w:w="142"/>
            </w:tcMar>
            <w:vAlign w:val="top"/>
          </w:tcPr>
          <w:p>
            <w:pPr>
              <w:pStyle w:val="Основной текст B"/>
              <w:tabs>
                <w:tab w:val="left" w:pos="567"/>
              </w:tabs>
              <w:spacing w:line="312" w:lineRule="auto"/>
              <w:ind w:right="62"/>
              <w:jc w:val="center"/>
            </w:pPr>
            <w:r>
              <w:rPr>
                <w:outline w:val="0"/>
                <w:color w:val="010205"/>
                <w:sz w:val="20"/>
                <w:szCs w:val="20"/>
                <w:u w:color="010205"/>
                <w:shd w:val="nil" w:color="auto" w:fill="auto"/>
                <w:rtl w:val="0"/>
                <w:lang w:val="en-US"/>
                <w14:textFill>
                  <w14:solidFill>
                    <w14:srgbClr w14:val="010205"/>
                  </w14:solidFill>
                </w14:textFill>
              </w:rPr>
              <w:t>121</w:t>
            </w:r>
          </w:p>
        </w:tc>
        <w:tc>
          <w:tcPr>
            <w:tcW w:type="dxa" w:w="1130"/>
            <w:tcBorders>
              <w:top w:val="nil"/>
              <w:left w:val="nil"/>
              <w:bottom w:val="single" w:color="000000" w:sz="4" w:space="0" w:shadow="0" w:frame="0"/>
              <w:right w:val="nil"/>
            </w:tcBorders>
            <w:shd w:val="clear" w:color="auto" w:fill="auto"/>
            <w:tcMar>
              <w:top w:type="dxa" w:w="80"/>
              <w:left w:type="dxa" w:w="80"/>
              <w:bottom w:type="dxa" w:w="80"/>
              <w:right w:type="dxa" w:w="142"/>
            </w:tcMar>
            <w:vAlign w:val="top"/>
          </w:tcPr>
          <w:p>
            <w:pPr>
              <w:pStyle w:val="Основной текст B"/>
              <w:tabs>
                <w:tab w:val="left" w:pos="567"/>
              </w:tabs>
              <w:spacing w:line="312" w:lineRule="auto"/>
              <w:ind w:right="62"/>
              <w:jc w:val="center"/>
            </w:pPr>
            <w:r>
              <w:rPr>
                <w:outline w:val="0"/>
                <w:color w:val="010205"/>
                <w:sz w:val="20"/>
                <w:szCs w:val="20"/>
                <w:u w:color="010205"/>
                <w:shd w:val="nil" w:color="auto" w:fill="auto"/>
                <w:rtl w:val="0"/>
                <w:lang w:val="en-US"/>
                <w14:textFill>
                  <w14:solidFill>
                    <w14:srgbClr w14:val="010205"/>
                  </w14:solidFill>
                </w14:textFill>
              </w:rPr>
              <w:t>100.0</w:t>
            </w:r>
          </w:p>
        </w:tc>
        <w:tc>
          <w:tcPr>
            <w:tcW w:type="dxa" w:w="1131"/>
            <w:tcBorders>
              <w:top w:val="nil"/>
              <w:left w:val="nil"/>
              <w:bottom w:val="single" w:color="000000" w:sz="4" w:space="0" w:shadow="0" w:frame="0"/>
              <w:right w:val="nil"/>
            </w:tcBorders>
            <w:shd w:val="clear" w:color="auto" w:fill="auto"/>
            <w:tcMar>
              <w:top w:type="dxa" w:w="80"/>
              <w:left w:type="dxa" w:w="80"/>
              <w:bottom w:type="dxa" w:w="80"/>
              <w:right w:type="dxa" w:w="142"/>
            </w:tcMar>
            <w:vAlign w:val="top"/>
          </w:tcPr>
          <w:p>
            <w:pPr>
              <w:pStyle w:val="Основной текст B"/>
              <w:tabs>
                <w:tab w:val="left" w:pos="567"/>
              </w:tabs>
              <w:spacing w:line="312" w:lineRule="auto"/>
              <w:ind w:right="62"/>
              <w:jc w:val="center"/>
            </w:pPr>
            <w:r>
              <w:rPr>
                <w:outline w:val="0"/>
                <w:color w:val="010205"/>
                <w:sz w:val="20"/>
                <w:szCs w:val="20"/>
                <w:u w:color="010205"/>
                <w:shd w:val="nil" w:color="auto" w:fill="auto"/>
                <w:rtl w:val="0"/>
                <w:lang w:val="en-US"/>
                <w14:textFill>
                  <w14:solidFill>
                    <w14:srgbClr w14:val="010205"/>
                  </w14:solidFill>
                </w14:textFill>
              </w:rPr>
              <w:t>100.0</w:t>
            </w:r>
          </w:p>
        </w:tc>
        <w:tc>
          <w:tcPr>
            <w:tcW w:type="dxa" w:w="113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PiR Table's heading"/>
        <w:widowControl w:val="0"/>
        <w:ind w:left="864" w:hanging="864"/>
        <w:rPr>
          <w:kern w:val="2"/>
        </w:rPr>
      </w:pPr>
    </w:p>
    <w:p>
      <w:pPr>
        <w:pStyle w:val="PiR Table's heading"/>
        <w:widowControl w:val="0"/>
        <w:ind w:left="756" w:hanging="756"/>
        <w:rPr>
          <w:kern w:val="2"/>
        </w:rPr>
      </w:pPr>
    </w:p>
    <w:p>
      <w:pPr>
        <w:pStyle w:val="PiR Table's heading"/>
        <w:widowControl w:val="0"/>
        <w:ind w:left="648" w:hanging="648"/>
        <w:rPr>
          <w:kern w:val="2"/>
        </w:rPr>
      </w:pPr>
    </w:p>
    <w:p>
      <w:pPr>
        <w:pStyle w:val="PiR Table's heading"/>
        <w:widowControl w:val="0"/>
        <w:ind w:left="540" w:hanging="540"/>
        <w:rPr>
          <w:kern w:val="2"/>
        </w:rPr>
      </w:pPr>
    </w:p>
    <w:p>
      <w:pPr>
        <w:pStyle w:val="PiR Table's heading"/>
        <w:widowControl w:val="0"/>
        <w:ind w:left="432" w:hanging="432"/>
        <w:rPr>
          <w:kern w:val="2"/>
        </w:rPr>
      </w:pPr>
    </w:p>
    <w:p>
      <w:pPr>
        <w:pStyle w:val="PiR Table's heading"/>
        <w:widowControl w:val="0"/>
        <w:ind w:left="324" w:hanging="324"/>
        <w:rPr>
          <w:kern w:val="2"/>
        </w:rPr>
      </w:pPr>
    </w:p>
    <w:p>
      <w:pPr>
        <w:pStyle w:val="PiR Table's heading"/>
        <w:widowControl w:val="0"/>
        <w:ind w:left="216" w:hanging="216"/>
        <w:rPr>
          <w:kern w:val="2"/>
        </w:rPr>
      </w:pPr>
    </w:p>
    <w:p>
      <w:pPr>
        <w:pStyle w:val="PiR Table's heading"/>
        <w:widowControl w:val="0"/>
        <w:ind w:left="108" w:hanging="108"/>
        <w:rPr>
          <w:kern w:val="2"/>
        </w:rPr>
      </w:pPr>
    </w:p>
    <w:p>
      <w:pPr>
        <w:pStyle w:val="PiR Table's heading"/>
        <w:widowControl w:val="0"/>
        <w:rPr>
          <w:kern w:val="2"/>
        </w:rPr>
      </w:pPr>
    </w:p>
    <w:p>
      <w:pPr>
        <w:pStyle w:val="PiR Table's notes"/>
      </w:pPr>
      <w:r>
        <w:rPr>
          <w:rStyle w:val="Нет B"/>
          <w:rFonts w:cs="Arial Unicode MS" w:eastAsia="Arial Unicode MS"/>
          <w:rtl w:val="0"/>
          <w:lang w:val="en-US"/>
        </w:rPr>
        <w:t xml:space="preserve">Note. VP = Valid Percentage. CP = Cumulative Percentage. </w:t>
      </w:r>
    </w:p>
    <w:p>
      <w:pPr>
        <w:pStyle w:val="Основной текст A"/>
      </w:pPr>
    </w:p>
    <w:p>
      <w:pPr>
        <w:pStyle w:val="PiR Main text"/>
      </w:pPr>
      <w:r>
        <w:rPr>
          <w:rStyle w:val="Нет B"/>
          <w:rtl w:val="0"/>
          <w:lang w:val="en-US"/>
        </w:rPr>
        <w:t xml:space="preserve">Use uniform lettering and sizing of your original artwork. Resolution should be a minimum of </w:t>
      </w:r>
      <w:r>
        <w:rPr>
          <w:rStyle w:val="Нет B"/>
          <w:rtl w:val="0"/>
          <w:lang w:val="es-ES_tradnl"/>
        </w:rPr>
        <w:t>3</w:t>
      </w:r>
      <w:r>
        <w:rPr>
          <w:rStyle w:val="Нет B"/>
          <w:rtl w:val="0"/>
          <w:lang w:val="en-US"/>
        </w:rPr>
        <w:t>00 dpi. Please also submit each picture in a separate file (</w:t>
      </w:r>
      <w:r>
        <w:rPr>
          <w:rStyle w:val="Нет B"/>
          <w:rtl w:val="0"/>
          <w:lang w:val="es-ES_tradnl"/>
        </w:rPr>
        <w:t xml:space="preserve">only </w:t>
      </w:r>
      <w:r>
        <w:rPr>
          <w:rStyle w:val="Нет B"/>
          <w:rtl w:val="0"/>
          <w:lang w:val="en-US"/>
        </w:rPr>
        <w:t>.tif</w:t>
      </w:r>
      <w:r>
        <w:rPr>
          <w:rStyle w:val="Нет B"/>
          <w:rtl w:val="0"/>
          <w:lang w:val="es-ES_tradnl"/>
        </w:rPr>
        <w:t>f</w:t>
      </w:r>
      <w:r>
        <w:rPr>
          <w:rStyle w:val="Нет B"/>
          <w:rtl w:val="0"/>
          <w:lang w:val="en-US"/>
        </w:rPr>
        <w:t xml:space="preserve"> or .eps format is strongly recommended). Note that the journal is printed in black and white. Make sure that the illustrations are numbered according to their sequence in the text.</w:t>
      </w:r>
    </w:p>
    <w:p>
      <w:pPr>
        <w:pStyle w:val="Основной текст A"/>
      </w:pPr>
      <w:r>
        <w:rPr>
          <w:rStyle w:val="Нет A"/>
        </w:rPr>
        <w:drawing xmlns:a="http://schemas.openxmlformats.org/drawingml/2006/main">
          <wp:inline distT="0" distB="0" distL="0" distR="0">
            <wp:extent cx="2413088" cy="20574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2413088" cy="2057400"/>
                    </a:xfrm>
                    <a:prstGeom prst="rect">
                      <a:avLst/>
                    </a:prstGeom>
                    <a:ln w="12700" cap="flat">
                      <a:noFill/>
                      <a:miter lim="400000"/>
                    </a:ln>
                    <a:effectLst/>
                  </pic:spPr>
                </pic:pic>
              </a:graphicData>
            </a:graphic>
          </wp:inline>
        </w:drawing>
      </w:r>
    </w:p>
    <w:p>
      <w:pPr>
        <w:pStyle w:val="PiR Figure"/>
        <w:rPr>
          <w:i w:val="0"/>
          <w:iCs w:val="0"/>
        </w:rPr>
      </w:pPr>
      <w:r>
        <w:rPr>
          <w:rStyle w:val="Нет B"/>
          <w:rtl w:val="0"/>
          <w:lang w:val="en-US"/>
        </w:rPr>
        <w:t xml:space="preserve">Figure 3. </w:t>
      </w:r>
      <w:r>
        <w:rPr>
          <w:i w:val="0"/>
          <w:iCs w:val="0"/>
          <w:rtl w:val="0"/>
          <w:lang w:val="en-US"/>
        </w:rPr>
        <w:t>Laissez-faire leadership style</w:t>
      </w:r>
    </w:p>
    <w:p>
      <w:pPr>
        <w:pStyle w:val="PiR Figure's notes"/>
        <w:rPr>
          <w:i w:val="0"/>
          <w:iCs w:val="0"/>
        </w:rPr>
      </w:pPr>
    </w:p>
    <w:p>
      <w:pPr>
        <w:pStyle w:val="PiR Figure's notes"/>
      </w:pPr>
      <w:r>
        <w:rPr>
          <w:rStyle w:val="Нет B"/>
          <w:rFonts w:cs="Arial Unicode MS" w:eastAsia="Arial Unicode MS"/>
          <w:rtl w:val="0"/>
          <w:lang w:val="en-US"/>
        </w:rPr>
        <w:t>Note. The histogram illustrates the perception of laissez-faire leadership style displayed in the two leader groups.</w:t>
      </w:r>
    </w:p>
    <w:p>
      <w:pPr>
        <w:pStyle w:val="PiR Heading 1"/>
      </w:pPr>
      <w:r>
        <w:rPr>
          <w:rStyle w:val="Нет B"/>
          <w:rtl w:val="0"/>
          <w:lang w:val="en-US"/>
        </w:rPr>
        <w:t>Discussion</w:t>
        <w:tab/>
      </w:r>
    </w:p>
    <w:p>
      <w:pPr>
        <w:pStyle w:val="Основной текст A"/>
        <w:rPr>
          <w:rStyle w:val="Subtle Emphasis"/>
        </w:rPr>
      </w:pPr>
      <w:r>
        <w:rPr>
          <w:rFonts w:cs="Arial Unicode MS" w:eastAsia="Arial Unicode MS"/>
          <w:i w:val="1"/>
          <w:iCs w:val="1"/>
          <w:outline w:val="0"/>
          <w:color w:val="404040"/>
          <w:u w:color="404040"/>
          <w:rtl w:val="0"/>
          <w:lang w:val="en-US"/>
          <w14:textFill>
            <w14:solidFill>
              <w14:srgbClr w14:val="404040"/>
            </w14:solidFill>
          </w14:textFill>
        </w:rPr>
        <w:t>Discuss results here.</w:t>
      </w:r>
    </w:p>
    <w:p>
      <w:pPr>
        <w:pStyle w:val="PiR Heading 1"/>
      </w:pPr>
      <w:r>
        <w:rPr>
          <w:rStyle w:val="Нет B"/>
          <w:rtl w:val="0"/>
          <w:lang w:val="en-US"/>
        </w:rPr>
        <w:t>Conclusion</w:t>
      </w:r>
    </w:p>
    <w:p>
      <w:pPr>
        <w:pStyle w:val="Основной текст A"/>
        <w:rPr>
          <w:rStyle w:val="Subtle Emphasis"/>
        </w:rPr>
      </w:pPr>
      <w:r>
        <w:rPr>
          <w:rFonts w:cs="Arial Unicode MS" w:eastAsia="Arial Unicode MS"/>
          <w:i w:val="1"/>
          <w:iCs w:val="1"/>
          <w:outline w:val="0"/>
          <w:color w:val="404040"/>
          <w:u w:color="404040"/>
          <w:rtl w:val="0"/>
          <w:lang w:val="en-US"/>
          <w14:textFill>
            <w14:solidFill>
              <w14:srgbClr w14:val="404040"/>
            </w14:solidFill>
          </w14:textFill>
        </w:rPr>
        <w:t>Summarize results and suggestions for future research.</w:t>
      </w:r>
    </w:p>
    <w:p>
      <w:pPr>
        <w:pStyle w:val="PiR Heading 1"/>
      </w:pPr>
      <w:r>
        <w:rPr>
          <w:rStyle w:val="Нет B"/>
          <w:rtl w:val="0"/>
          <w:lang w:val="en-US"/>
        </w:rPr>
        <w:t>Limitations</w:t>
      </w:r>
    </w:p>
    <w:p>
      <w:pPr>
        <w:pStyle w:val="Основной текст A"/>
        <w:rPr>
          <w:rStyle w:val="Subtle Emphasis"/>
        </w:rPr>
      </w:pPr>
      <w:r>
        <w:rPr>
          <w:rFonts w:cs="Arial Unicode MS" w:eastAsia="Arial Unicode MS"/>
          <w:i w:val="1"/>
          <w:iCs w:val="1"/>
          <w:outline w:val="0"/>
          <w:color w:val="404040"/>
          <w:u w:color="404040"/>
          <w:rtl w:val="0"/>
          <w:lang w:val="en-US"/>
          <w14:textFill>
            <w14:solidFill>
              <w14:srgbClr w14:val="404040"/>
            </w14:solidFill>
          </w14:textFill>
        </w:rPr>
        <w:t>Possible issues in generalization of results, e.g., sample size, limited access to data.</w:t>
      </w:r>
    </w:p>
    <w:p>
      <w:pPr>
        <w:pStyle w:val="PiR Heading 1"/>
      </w:pPr>
      <w:r>
        <w:rPr>
          <w:rStyle w:val="Нет B"/>
          <w:rtl w:val="0"/>
          <w:lang w:val="en-US"/>
        </w:rPr>
        <w:t>Ethics Statement</w:t>
      </w:r>
    </w:p>
    <w:p>
      <w:pPr>
        <w:pStyle w:val="PiR Main no indent first"/>
        <w:rPr>
          <w:rStyle w:val="Нет B"/>
        </w:rPr>
      </w:pPr>
      <w:r>
        <w:rPr>
          <w:rStyle w:val="Нет B"/>
          <w:rtl w:val="0"/>
          <w:lang w:val="en-US"/>
        </w:rPr>
        <w:t>We require every research article submitted to include a statement that the study obtained ethics approval (or a statement that it was not required and why), including the name of the ethics committee(s) or institutional review board(s), the number/ID of the approval(s), and a statement that participants gave informed consent before taking part.</w:t>
      </w:r>
    </w:p>
    <w:p>
      <w:pPr>
        <w:pStyle w:val="PiR Main no indent first"/>
        <w:rPr>
          <w:i w:val="1"/>
          <w:iCs w:val="1"/>
        </w:rPr>
      </w:pPr>
      <w:r>
        <w:rPr>
          <w:rStyle w:val="Нет B"/>
          <w:rtl w:val="0"/>
          <w:lang w:val="en-US"/>
        </w:rPr>
        <w:t>Please note that the ethic</w:t>
      </w:r>
      <w:r>
        <w:rPr>
          <w:rStyle w:val="Нет B"/>
          <w:rtl w:val="0"/>
          <w:lang w:val="es-ES_tradnl"/>
        </w:rPr>
        <w:t xml:space="preserve">s statement </w:t>
      </w:r>
      <w:r>
        <w:rPr>
          <w:rStyle w:val="Нет B"/>
          <w:rtl w:val="0"/>
          <w:lang w:val="en-US"/>
        </w:rPr>
        <w:t>you upload as a</w:t>
      </w:r>
      <w:r>
        <w:rPr>
          <w:rStyle w:val="Нет B"/>
          <w:rtl w:val="0"/>
          <w:lang w:val="es-ES_tradnl"/>
        </w:rPr>
        <w:t xml:space="preserve"> supplementary </w:t>
      </w:r>
      <w:r>
        <w:rPr>
          <w:rStyle w:val="Нет B"/>
          <w:rtl w:val="0"/>
          <w:lang w:val="en-US"/>
        </w:rPr>
        <w:t>file must be certified by the seal of your institution and the signatures of the members of the local ethics committee.</w:t>
      </w:r>
    </w:p>
    <w:p>
      <w:pPr>
        <w:pStyle w:val="PiR Heading 1"/>
      </w:pPr>
      <w:r>
        <w:rPr>
          <w:rStyle w:val="Нет B"/>
          <w:rtl w:val="0"/>
          <w:lang w:val="en-US"/>
        </w:rPr>
        <w:t>Informed Consent from the Participants</w:t>
      </w:r>
      <w:r>
        <w:rPr>
          <w:rStyle w:val="Нет B"/>
          <w:rtl w:val="0"/>
          <w:lang w:val="en-US"/>
        </w:rPr>
        <w:t xml:space="preserve">’ </w:t>
      </w:r>
      <w:r>
        <w:rPr>
          <w:rStyle w:val="Нет B"/>
          <w:rtl w:val="0"/>
          <w:lang w:val="en-US"/>
        </w:rPr>
        <w:t>Legal Guardians (if the participants were minors)</w:t>
      </w:r>
    </w:p>
    <w:p>
      <w:pPr>
        <w:pStyle w:val="PiR Main no indent first"/>
      </w:pPr>
      <w:r>
        <w:rPr>
          <w:rStyle w:val="Нет B"/>
          <w:rtl w:val="0"/>
          <w:lang w:val="en-US"/>
        </w:rPr>
        <w:t>Written informed consent to participate in this study was provided by the participants</w:t>
      </w:r>
      <w:r>
        <w:rPr>
          <w:rStyle w:val="Нет B"/>
          <w:rtl w:val="0"/>
          <w:lang w:val="en-US"/>
        </w:rPr>
        <w:t xml:space="preserve">’ </w:t>
      </w:r>
      <w:r>
        <w:rPr>
          <w:rStyle w:val="Нет B"/>
          <w:rtl w:val="0"/>
          <w:lang w:val="en-US"/>
        </w:rPr>
        <w:t>legal guardian/next of kin.</w:t>
      </w:r>
    </w:p>
    <w:p>
      <w:pPr>
        <w:pStyle w:val="PiR Heading"/>
        <w:rPr>
          <w:rStyle w:val="Нет B"/>
          <w:sz w:val="24"/>
          <w:szCs w:val="24"/>
        </w:rPr>
      </w:pPr>
    </w:p>
    <w:p>
      <w:pPr>
        <w:pStyle w:val="PiR Heading"/>
        <w:rPr>
          <w:sz w:val="24"/>
          <w:szCs w:val="24"/>
        </w:rPr>
      </w:pPr>
      <w:r>
        <w:rPr>
          <w:sz w:val="24"/>
          <w:szCs w:val="24"/>
          <w:rtl w:val="0"/>
          <w:lang w:val="en-US"/>
        </w:rPr>
        <w:t>Author Contributions</w:t>
      </w:r>
    </w:p>
    <w:p>
      <w:pPr>
        <w:pStyle w:val="PiR Main no indent first"/>
      </w:pPr>
      <w:r>
        <w:rPr>
          <w:rStyle w:val="Нет B"/>
          <w:rtl w:val="0"/>
          <w:lang w:val="en-US"/>
        </w:rPr>
        <w:t>For example: A.B. and B.C. conceived of the idea. A.B. developed the theory and performed the computations. C.D. and D.E. verified the analytical methods. B.C. encouraged A.B. to investigate [a specific aspect] and supervised the findings of this work. All authors discussed the results and contributed to the final manuscript.</w:t>
      </w:r>
    </w:p>
    <w:p>
      <w:pPr>
        <w:pStyle w:val="PiR Heading"/>
        <w:rPr>
          <w:rStyle w:val="Нет B"/>
          <w:sz w:val="24"/>
          <w:szCs w:val="24"/>
        </w:rPr>
      </w:pPr>
    </w:p>
    <w:p>
      <w:pPr>
        <w:pStyle w:val="PiR Heading"/>
        <w:rPr>
          <w:sz w:val="24"/>
          <w:szCs w:val="24"/>
        </w:rPr>
      </w:pPr>
      <w:r>
        <w:rPr>
          <w:sz w:val="24"/>
          <w:szCs w:val="24"/>
          <w:rtl w:val="0"/>
          <w:lang w:val="en-US"/>
        </w:rPr>
        <w:t>Conflict of Interest</w:t>
      </w:r>
    </w:p>
    <w:p>
      <w:pPr>
        <w:pStyle w:val="PiR Main no indent first"/>
      </w:pPr>
      <w:r>
        <w:rPr>
          <w:rStyle w:val="Нет B"/>
          <w:rtl w:val="0"/>
          <w:lang w:val="en-US"/>
        </w:rPr>
        <w:t xml:space="preserve">During manuscript submission, PIR journal authors are required to disclose the nature of any competing and/or relevant interest. Conflict of interest for a manuscript exists when a participant in the peer review and publication process </w:t>
      </w:r>
      <w:r>
        <w:rPr>
          <w:rStyle w:val="Нет B"/>
          <w:rtl w:val="0"/>
          <w:lang w:val="en-US"/>
        </w:rPr>
        <w:t xml:space="preserve">– </w:t>
      </w:r>
      <w:r>
        <w:rPr>
          <w:rStyle w:val="Нет B"/>
          <w:rtl w:val="0"/>
          <w:lang w:val="en-US"/>
        </w:rPr>
        <w:t xml:space="preserve">author, reviewer, or editor </w:t>
      </w:r>
      <w:r>
        <w:rPr>
          <w:rStyle w:val="Нет B"/>
          <w:rtl w:val="0"/>
          <w:lang w:val="en-US"/>
        </w:rPr>
        <w:t xml:space="preserve">– </w:t>
      </w:r>
      <w:r>
        <w:rPr>
          <w:rStyle w:val="Нет B"/>
          <w:rtl w:val="0"/>
          <w:lang w:val="en-US"/>
        </w:rPr>
        <w:t>has ties to activities that could inappropriately  influence his or her judgment, whether or not that judgment is in fact affected. Financial relationships with industry, for example, through employment, consultancies, stock ownership, honoraria, expert testimony, either directly or through immediate family, are usually considered to be the most important conflicts of interest. However, conflicts can occur for other reasons, such as personal relationships, academic competition, and intellectual passion. If no conflict of interest is declared, the following statement will be published in the article here: "The authors declare no conflict of interest".</w:t>
      </w:r>
    </w:p>
    <w:p>
      <w:pPr>
        <w:pStyle w:val="PiR Heading 1"/>
      </w:pPr>
      <w:r>
        <w:rPr>
          <w:rStyle w:val="Нет B"/>
          <w:rtl w:val="0"/>
          <w:lang w:val="en-US"/>
        </w:rPr>
        <w:t>Acknowledgements</w:t>
        <w:tab/>
      </w:r>
    </w:p>
    <w:p>
      <w:pPr>
        <w:pStyle w:val="PiR Main no indent first"/>
        <w:rPr>
          <w:rStyle w:val="Subtle Emphasis"/>
        </w:rPr>
      </w:pPr>
      <w:r>
        <w:rPr>
          <w:rtl w:val="0"/>
        </w:rPr>
        <w:t>This research was supported by Russian Science Foundation (Project No. 00-00-00001)</w:t>
      </w:r>
      <w:r>
        <w:rPr>
          <w:rtl w:val="0"/>
          <w:lang w:val="es-ES_tradnl"/>
        </w:rPr>
        <w:t>.</w:t>
      </w:r>
    </w:p>
    <w:p>
      <w:pPr>
        <w:pStyle w:val="Основной текст A"/>
        <w:spacing w:before="77" w:line="262" w:lineRule="auto"/>
        <w:ind w:left="117" w:right="469" w:firstLine="0"/>
        <w:jc w:val="both"/>
        <w:rPr>
          <w:rFonts w:ascii="Times Roman" w:cs="Times Roman" w:hAnsi="Times Roman" w:eastAsia="Times Roman"/>
          <w:sz w:val="17"/>
          <w:szCs w:val="17"/>
        </w:rPr>
      </w:pPr>
    </w:p>
    <w:p>
      <w:pPr>
        <w:pStyle w:val="PiR Heading 1"/>
      </w:pPr>
      <w:r>
        <w:rPr>
          <w:rStyle w:val="Нет B"/>
          <w:rtl w:val="0"/>
          <w:lang w:val="en-US"/>
        </w:rPr>
        <w:t>References</w:t>
      </w:r>
    </w:p>
    <w:p>
      <w:pPr>
        <w:pStyle w:val="PiR Main no indent first"/>
        <w:rPr>
          <w:rStyle w:val="Нет B"/>
        </w:rPr>
      </w:pPr>
      <w:r>
        <w:rPr>
          <w:rStyle w:val="Нет A"/>
          <w:rtl w:val="0"/>
          <w:lang w:val="en-US"/>
        </w:rPr>
        <w:t xml:space="preserve">References are formatted according to the APA (7th ed.) standards (see </w:t>
      </w:r>
      <w:r>
        <w:rPr>
          <w:i w:val="1"/>
          <w:iCs w:val="1"/>
          <w:rtl w:val="0"/>
          <w:lang w:val="en-US"/>
        </w:rPr>
        <w:t>Table 2</w:t>
      </w:r>
      <w:r>
        <w:rPr>
          <w:rStyle w:val="Нет A"/>
          <w:rtl w:val="0"/>
          <w:lang w:val="en-US"/>
        </w:rPr>
        <w:t xml:space="preserve"> and examples below). You should transliterate both the articles</w:t>
      </w:r>
      <w:r>
        <w:rPr>
          <w:rStyle w:val="Нет A"/>
          <w:rtl w:val="0"/>
          <w:lang w:val="en-US"/>
        </w:rPr>
        <w:t xml:space="preserve">’ </w:t>
      </w:r>
      <w:r>
        <w:rPr>
          <w:rStyle w:val="Нет A"/>
          <w:rtl w:val="0"/>
          <w:lang w:val="en-US"/>
        </w:rPr>
        <w:t>titles and the names of the journals, using the Library of Congress transliteration system (</w:t>
      </w:r>
      <w:r>
        <w:rPr>
          <w:rStyle w:val="Hyperlink.1"/>
          <w:outline w:val="0"/>
          <w:color w:val="0000ff"/>
          <w:u w:val="single" w:color="0000ff"/>
          <w:lang w:val="en-US"/>
          <w14:textFill>
            <w14:solidFill>
              <w14:srgbClr w14:val="0000FF"/>
            </w14:solidFill>
          </w14:textFill>
        </w:rPr>
        <w:fldChar w:fldCharType="begin" w:fldLock="0"/>
      </w:r>
      <w:r>
        <w:rPr>
          <w:rStyle w:val="Hyperlink.1"/>
          <w:outline w:val="0"/>
          <w:color w:val="0000ff"/>
          <w:u w:val="single" w:color="0000ff"/>
          <w:lang w:val="en-US"/>
          <w14:textFill>
            <w14:solidFill>
              <w14:srgbClr w14:val="0000FF"/>
            </w14:solidFill>
          </w14:textFill>
        </w:rPr>
        <w:instrText xml:space="preserve"> HYPERLINK "https://en.wikipedia.org/wiki/ALA-LC_romanization_for_Russian"</w:instrText>
      </w:r>
      <w:r>
        <w:rPr>
          <w:rStyle w:val="Hyperlink.1"/>
          <w:outline w:val="0"/>
          <w:color w:val="0000ff"/>
          <w:u w:val="single" w:color="0000ff"/>
          <w:lang w:val="en-US"/>
          <w14:textFill>
            <w14:solidFill>
              <w14:srgbClr w14:val="0000FF"/>
            </w14:solidFill>
          </w14:textFill>
        </w:rPr>
        <w:fldChar w:fldCharType="separate" w:fldLock="0"/>
      </w:r>
      <w:r>
        <w:rPr>
          <w:rStyle w:val="Hyperlink.1"/>
          <w:outline w:val="0"/>
          <w:color w:val="0000ff"/>
          <w:u w:val="single" w:color="0000ff"/>
          <w:rtl w:val="0"/>
          <w:lang w:val="en-US"/>
          <w14:textFill>
            <w14:solidFill>
              <w14:srgbClr w14:val="0000FF"/>
            </w14:solidFill>
          </w14:textFill>
        </w:rPr>
        <w:t>ALA-LC</w:t>
      </w:r>
      <w:r>
        <w:rPr/>
        <w:fldChar w:fldCharType="end" w:fldLock="0"/>
      </w:r>
      <w:r>
        <w:rPr>
          <w:rStyle w:val="Нет A"/>
          <w:rtl w:val="0"/>
          <w:lang w:val="en-US"/>
        </w:rPr>
        <w:t xml:space="preserve">) </w:t>
      </w:r>
      <w:r>
        <w:rPr>
          <w:rStyle w:val="Нет"/>
          <w:b w:val="1"/>
          <w:bCs w:val="1"/>
          <w:rtl w:val="0"/>
          <w:lang w:val="en-US"/>
        </w:rPr>
        <w:t>without diacritical marks</w:t>
      </w:r>
      <w:r>
        <w:rPr>
          <w:rStyle w:val="Нет A"/>
          <w:rtl w:val="0"/>
          <w:lang w:val="en-US"/>
        </w:rPr>
        <w:t xml:space="preserve"> (thus,</w:t>
      </w:r>
      <w:r>
        <w:rPr>
          <w:rStyle w:val="Нет"/>
          <w:b w:val="1"/>
          <w:bCs w:val="1"/>
          <w:rtl w:val="0"/>
          <w:lang w:val="en-US"/>
        </w:rPr>
        <w:t xml:space="preserve"> </w:t>
      </w:r>
      <w:r>
        <w:rPr>
          <w:rStyle w:val="Нет"/>
          <w:rtl w:val="0"/>
          <w:lang w:val="ru-RU"/>
        </w:rPr>
        <w:t xml:space="preserve">я </w:t>
      </w:r>
      <w:r>
        <w:rPr>
          <w:rStyle w:val="Нет A"/>
          <w:rtl w:val="0"/>
          <w:lang w:val="en-US"/>
        </w:rPr>
        <w:t xml:space="preserve">is transliterated </w:t>
      </w:r>
      <w:r>
        <w:rPr>
          <w:rStyle w:val="Нет A"/>
          <w:rtl w:val="0"/>
          <w:lang w:val="en-US"/>
        </w:rPr>
        <w:t>“</w:t>
      </w:r>
      <w:r>
        <w:rPr>
          <w:rStyle w:val="Нет A"/>
          <w:rtl w:val="0"/>
          <w:lang w:val="en-US"/>
        </w:rPr>
        <w:t>ia</w:t>
      </w:r>
      <w:r>
        <w:rPr>
          <w:rStyle w:val="Нет A"/>
          <w:rtl w:val="0"/>
          <w:lang w:val="en-US"/>
        </w:rPr>
        <w:t>”</w:t>
      </w:r>
      <w:r>
        <w:rPr>
          <w:rStyle w:val="Нет A"/>
          <w:rtl w:val="0"/>
          <w:lang w:val="en-US"/>
        </w:rPr>
        <w:t xml:space="preserve">; </w:t>
      </w:r>
      <w:r>
        <w:rPr>
          <w:rStyle w:val="Нет"/>
          <w:rtl w:val="0"/>
          <w:lang w:val="ru-RU"/>
        </w:rPr>
        <w:t xml:space="preserve">и </w:t>
      </w:r>
      <w:r>
        <w:rPr>
          <w:rStyle w:val="Нет A"/>
          <w:rtl w:val="0"/>
          <w:lang w:val="en-US"/>
        </w:rPr>
        <w:t>and</w:t>
      </w:r>
      <w:r>
        <w:rPr>
          <w:rStyle w:val="Нет"/>
          <w:rtl w:val="0"/>
          <w:lang w:val="ru-RU"/>
        </w:rPr>
        <w:t xml:space="preserve"> й</w:t>
      </w:r>
      <w:r>
        <w:rPr>
          <w:rStyle w:val="Нет"/>
          <w:b w:val="1"/>
          <w:bCs w:val="1"/>
          <w:rtl w:val="0"/>
          <w:lang w:val="en-US"/>
        </w:rPr>
        <w:t xml:space="preserve"> </w:t>
      </w:r>
      <w:r>
        <w:rPr>
          <w:rStyle w:val="Нет A"/>
          <w:rtl w:val="0"/>
          <w:lang w:val="en-US"/>
        </w:rPr>
        <w:t xml:space="preserve">are both transliterated </w:t>
      </w:r>
      <w:r>
        <w:rPr>
          <w:rStyle w:val="Нет A"/>
          <w:rtl w:val="0"/>
          <w:lang w:val="en-US"/>
        </w:rPr>
        <w:t>“</w:t>
      </w:r>
      <w:r>
        <w:rPr>
          <w:rStyle w:val="Нет A"/>
          <w:rtl w:val="0"/>
          <w:lang w:val="en-US"/>
        </w:rPr>
        <w:t>i</w:t>
      </w:r>
      <w:r>
        <w:rPr>
          <w:rStyle w:val="Нет A"/>
          <w:rtl w:val="0"/>
          <w:lang w:val="en-US"/>
        </w:rPr>
        <w:t>”</w:t>
      </w:r>
      <w:r>
        <w:rPr>
          <w:rStyle w:val="Нет A"/>
          <w:rtl w:val="0"/>
          <w:lang w:val="en-US"/>
        </w:rPr>
        <w:t>). You can use this service for appropriate transliteration:</w:t>
      </w:r>
    </w:p>
    <w:p>
      <w:pPr>
        <w:pStyle w:val="PiR Main no indent first"/>
      </w:pPr>
      <w:r>
        <w:rPr>
          <w:rStyle w:val="Нет B"/>
          <w:rtl w:val="0"/>
        </w:rPr>
        <w:t>http://www.convertcyrillic.com/#/?aspxerrorpath=%2FUtilities%2FConvert</w:t>
      </w:r>
    </w:p>
    <w:p>
      <w:pPr>
        <w:pStyle w:val="PiR Main no indent first"/>
      </w:pPr>
      <w:r>
        <w:rPr>
          <w:rStyle w:val="Нет B"/>
          <w:rtl w:val="0"/>
        </w:rPr>
        <w:t xml:space="preserve">Please delete spaces between initials. Add DOI to each reference (if any), using this format: https://doi.org/ </w:t>
      </w:r>
      <w:r>
        <w:rPr>
          <w:rStyle w:val="Нет B"/>
          <w:rtl w:val="0"/>
        </w:rPr>
        <w:t>…</w:t>
      </w:r>
      <w:r>
        <w:rPr>
          <w:rStyle w:val="Нет B"/>
          <w:rtl w:val="0"/>
        </w:rPr>
        <w:t xml:space="preserve">. Use the words </w:t>
      </w:r>
      <w:r>
        <w:rPr>
          <w:rStyle w:val="Нет B"/>
          <w:rtl w:val="0"/>
        </w:rPr>
        <w:t>“</w:t>
      </w:r>
      <w:r>
        <w:rPr>
          <w:rStyle w:val="Нет B"/>
          <w:rtl w:val="0"/>
        </w:rPr>
        <w:t>Retrieved from</w:t>
      </w:r>
      <w:r>
        <w:rPr>
          <w:rStyle w:val="Нет B"/>
          <w:rtl w:val="0"/>
        </w:rPr>
        <w:t xml:space="preserve">” </w:t>
      </w:r>
      <w:r>
        <w:rPr>
          <w:rStyle w:val="Нет B"/>
          <w:rtl w:val="0"/>
        </w:rPr>
        <w:t>only when a date is provided in the citation.</w:t>
      </w:r>
    </w:p>
    <w:p>
      <w:pPr>
        <w:pStyle w:val="PiR Main text"/>
      </w:pPr>
      <w:r>
        <w:rPr>
          <w:rStyle w:val="Нет B"/>
          <w:rtl w:val="0"/>
        </w:rPr>
        <w:t>For reference formatting, we recommend that you a special service (www.mendeley.com, www.citethisforme.com, www.endnote.com)</w:t>
      </w:r>
    </w:p>
    <w:p>
      <w:pPr>
        <w:pStyle w:val="Основной текст A"/>
        <w:rPr>
          <w:rStyle w:val="Нет"/>
          <w:b w:val="1"/>
          <w:bCs w:val="1"/>
          <w:outline w:val="0"/>
          <w:color w:val="404040"/>
          <w:u w:color="404040"/>
          <w14:textFill>
            <w14:solidFill>
              <w14:srgbClr w14:val="404040"/>
            </w14:solidFill>
          </w14:textFill>
        </w:rPr>
      </w:pPr>
      <w:r>
        <w:rPr>
          <w:rStyle w:val="Нет"/>
          <w:rFonts w:cs="Arial Unicode MS" w:eastAsia="Arial Unicode MS"/>
          <w:b w:val="1"/>
          <w:bCs w:val="1"/>
          <w:outline w:val="0"/>
          <w:color w:val="404040"/>
          <w:u w:color="404040"/>
          <w:rtl w:val="0"/>
          <w:lang w:val="fr-FR"/>
          <w14:textFill>
            <w14:solidFill>
              <w14:srgbClr w14:val="404040"/>
            </w14:solidFill>
          </w14:textFill>
        </w:rPr>
        <w:t>Table 2</w:t>
      </w:r>
    </w:p>
    <w:p>
      <w:pPr>
        <w:pStyle w:val="PiR Table's heading"/>
      </w:pPr>
      <w:r>
        <w:rPr>
          <w:rStyle w:val="Нет B"/>
          <w:rtl w:val="0"/>
        </w:rPr>
        <w:t>Reference List Formatting</w:t>
      </w:r>
    </w:p>
    <w:tbl>
      <w:tblPr>
        <w:tblW w:w="9360" w:type="dxa"/>
        <w:jc w:val="left"/>
        <w:tblInd w:w="118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903"/>
        <w:gridCol w:w="7457"/>
      </w:tblGrid>
      <w:tr>
        <w:tblPrEx>
          <w:shd w:val="clear" w:color="auto" w:fill="d0ddef"/>
        </w:tblPrEx>
        <w:trPr>
          <w:trHeight w:val="380" w:hRule="atLeast"/>
        </w:trPr>
        <w:tc>
          <w:tcPr>
            <w:tcW w:type="dxa" w:w="1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Style w:val="Нет"/>
                <w:rFonts w:cs="Arial Unicode MS" w:eastAsia="Arial Unicode MS"/>
                <w:i w:val="1"/>
                <w:iCs w:val="1"/>
                <w:outline w:val="0"/>
                <w:color w:val="404040"/>
                <w:u w:color="404040"/>
                <w:shd w:val="nil" w:color="auto" w:fill="auto"/>
                <w:rtl w:val="0"/>
                <w:lang w:val="en-US"/>
                <w14:textFill>
                  <w14:solidFill>
                    <w14:srgbClr w14:val="404040"/>
                  </w14:solidFill>
                </w14:textFill>
              </w:rPr>
              <w:t>No. of authors</w:t>
            </w:r>
          </w:p>
        </w:tc>
        <w:tc>
          <w:tcPr>
            <w:tcW w:type="dxa" w:w="7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Style w:val="Нет"/>
                <w:rFonts w:cs="Arial Unicode MS" w:eastAsia="Arial Unicode MS"/>
                <w:i w:val="1"/>
                <w:iCs w:val="1"/>
                <w:outline w:val="0"/>
                <w:color w:val="404040"/>
                <w:u w:color="404040"/>
                <w:shd w:val="nil" w:color="auto" w:fill="auto"/>
                <w:rtl w:val="0"/>
                <w:lang w:val="en-US"/>
                <w14:textFill>
                  <w14:solidFill>
                    <w14:srgbClr w14:val="404040"/>
                  </w14:solidFill>
                </w14:textFill>
              </w:rPr>
              <w:t>Examples (see APA style manual for complete listing)</w:t>
            </w:r>
          </w:p>
        </w:tc>
      </w:tr>
      <w:tr>
        <w:tblPrEx>
          <w:shd w:val="clear" w:color="auto" w:fill="d0ddef"/>
        </w:tblPrEx>
        <w:trPr>
          <w:trHeight w:val="1263" w:hRule="atLeast"/>
        </w:trPr>
        <w:tc>
          <w:tcPr>
            <w:tcW w:type="dxa" w:w="1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Style w:val="Нет"/>
                <w:rFonts w:cs="Arial Unicode MS" w:eastAsia="Arial Unicode MS"/>
                <w:i w:val="1"/>
                <w:iCs w:val="1"/>
                <w:outline w:val="0"/>
                <w:color w:val="404040"/>
                <w:u w:color="404040"/>
                <w:shd w:val="nil" w:color="auto" w:fill="auto"/>
                <w:rtl w:val="0"/>
                <w:lang w:val="en-US"/>
                <w14:textFill>
                  <w14:solidFill>
                    <w14:srgbClr w14:val="404040"/>
                  </w14:solidFill>
                </w14:textFill>
              </w:rPr>
              <w:t>1</w:t>
            </w:r>
            <w:r>
              <w:rPr>
                <w:rStyle w:val="Нет"/>
                <w:rFonts w:cs="Arial Unicode MS" w:eastAsia="Arial Unicode MS" w:hint="default"/>
                <w:i w:val="1"/>
                <w:iCs w:val="1"/>
                <w:outline w:val="0"/>
                <w:color w:val="404040"/>
                <w:u w:color="404040"/>
                <w:shd w:val="nil" w:color="auto" w:fill="auto"/>
                <w:rtl w:val="0"/>
                <w:lang w:val="en-US"/>
                <w14:textFill>
                  <w14:solidFill>
                    <w14:srgbClr w14:val="404040"/>
                  </w14:solidFill>
                </w14:textFill>
              </w:rPr>
              <w:t>–</w:t>
            </w:r>
            <w:r>
              <w:rPr>
                <w:rStyle w:val="Нет"/>
                <w:rFonts w:cs="Arial Unicode MS" w:eastAsia="Arial Unicode MS"/>
                <w:i w:val="1"/>
                <w:iCs w:val="1"/>
                <w:outline w:val="0"/>
                <w:color w:val="404040"/>
                <w:u w:color="404040"/>
                <w:shd w:val="nil" w:color="auto" w:fill="auto"/>
                <w:rtl w:val="0"/>
                <w:lang w:val="en-US"/>
                <w14:textFill>
                  <w14:solidFill>
                    <w14:srgbClr w14:val="404040"/>
                  </w14:solidFill>
                </w14:textFill>
              </w:rPr>
              <w:t>20</w:t>
            </w:r>
          </w:p>
        </w:tc>
        <w:tc>
          <w:tcPr>
            <w:tcW w:type="dxa" w:w="7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Style w:val="Нет"/>
                <w:rFonts w:cs="Arial Unicode MS" w:eastAsia="Arial Unicode MS"/>
                <w:outline w:val="0"/>
                <w:color w:val="404040"/>
                <w:u w:color="404040"/>
                <w:shd w:val="nil" w:color="auto" w:fill="auto"/>
                <w:rtl w:val="0"/>
                <w:lang w:val="en-US"/>
                <w14:textFill>
                  <w14:solidFill>
                    <w14:srgbClr w14:val="404040"/>
                  </w14:solidFill>
                </w14:textFill>
              </w:rPr>
              <w:t>Provide surnames and initials for up to and including 20 authors. When there are two to 20 authors, use an ampersand before the final author</w:t>
            </w:r>
            <w:r>
              <w:rPr>
                <w:rStyle w:val="Нет"/>
                <w:rFonts w:cs="Arial Unicode MS" w:eastAsia="Arial Unicode MS" w:hint="default"/>
                <w:outline w:val="0"/>
                <w:color w:val="404040"/>
                <w:u w:color="404040"/>
                <w:shd w:val="nil" w:color="auto" w:fill="auto"/>
                <w:rtl w:val="0"/>
                <w:lang w:val="en-US"/>
                <w14:textFill>
                  <w14:solidFill>
                    <w14:srgbClr w14:val="404040"/>
                  </w14:solidFill>
                </w14:textFill>
              </w:rPr>
              <w:t>’</w:t>
            </w:r>
            <w:r>
              <w:rPr>
                <w:rStyle w:val="Нет"/>
                <w:rFonts w:cs="Arial Unicode MS" w:eastAsia="Arial Unicode MS"/>
                <w:outline w:val="0"/>
                <w:color w:val="404040"/>
                <w:u w:color="404040"/>
                <w:shd w:val="nil" w:color="auto" w:fill="auto"/>
                <w:rtl w:val="0"/>
                <w:lang w:val="en-US"/>
                <w14:textFill>
                  <w14:solidFill>
                    <w14:srgbClr w14:val="404040"/>
                  </w14:solidFill>
                </w14:textFill>
              </w:rPr>
              <w:t>s name: Author, A.A., Author, B.B., &amp; Author, C.C.</w:t>
            </w:r>
          </w:p>
        </w:tc>
      </w:tr>
      <w:tr>
        <w:tblPrEx>
          <w:shd w:val="clear" w:color="auto" w:fill="d0ddef"/>
        </w:tblPrEx>
        <w:trPr>
          <w:trHeight w:val="1098" w:hRule="atLeast"/>
        </w:trPr>
        <w:tc>
          <w:tcPr>
            <w:tcW w:type="dxa" w:w="1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rPr>
                <w:rStyle w:val="Нет"/>
                <w:i w:val="1"/>
                <w:iCs w:val="1"/>
                <w:outline w:val="0"/>
                <w:color w:val="404040"/>
                <w:u w:color="404040"/>
                <w:shd w:val="nil" w:color="auto" w:fill="auto"/>
                <w14:textFill>
                  <w14:solidFill>
                    <w14:srgbClr w14:val="404040"/>
                  </w14:solidFill>
                </w14:textFill>
              </w:rPr>
            </w:pPr>
            <w:r>
              <w:rPr>
                <w:rStyle w:val="Нет"/>
                <w:i w:val="1"/>
                <w:iCs w:val="1"/>
                <w:outline w:val="0"/>
                <w:color w:val="404040"/>
                <w:u w:color="404040"/>
                <w:shd w:val="nil" w:color="auto" w:fill="auto"/>
                <w:rtl w:val="0"/>
                <w:lang w:val="en-US"/>
                <w14:textFill>
                  <w14:solidFill>
                    <w14:srgbClr w14:val="404040"/>
                  </w14:solidFill>
                </w14:textFill>
              </w:rPr>
              <w:t xml:space="preserve">21 </w:t>
            </w:r>
          </w:p>
          <w:p>
            <w:pPr>
              <w:pStyle w:val="Основной текст A"/>
              <w:bidi w:val="0"/>
              <w:ind w:left="0" w:right="0" w:firstLine="0"/>
              <w:jc w:val="left"/>
              <w:rPr>
                <w:rtl w:val="0"/>
              </w:rPr>
            </w:pPr>
            <w:r>
              <w:rPr>
                <w:rStyle w:val="Нет"/>
                <w:i w:val="1"/>
                <w:iCs w:val="1"/>
                <w:outline w:val="0"/>
                <w:color w:val="404040"/>
                <w:u w:color="404040"/>
                <w:shd w:val="nil" w:color="auto" w:fill="auto"/>
                <w:rtl w:val="0"/>
                <w:lang w:val="en-US"/>
                <w14:textFill>
                  <w14:solidFill>
                    <w14:srgbClr w14:val="404040"/>
                  </w14:solidFill>
                </w14:textFill>
              </w:rPr>
              <w:t>or more</w:t>
            </w:r>
          </w:p>
        </w:tc>
        <w:tc>
          <w:tcPr>
            <w:tcW w:type="dxa" w:w="7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Style w:val="Нет"/>
                <w:rFonts w:cs="Arial Unicode MS" w:eastAsia="Arial Unicode MS"/>
                <w:i w:val="1"/>
                <w:iCs w:val="1"/>
                <w:outline w:val="0"/>
                <w:color w:val="404040"/>
                <w:u w:color="404040"/>
                <w:shd w:val="nil" w:color="auto" w:fill="auto"/>
                <w:rtl w:val="0"/>
                <w:lang w:val="en-US"/>
                <w14:textFill>
                  <w14:solidFill>
                    <w14:srgbClr w14:val="404040"/>
                  </w14:solidFill>
                </w14:textFill>
              </w:rPr>
              <w:t>First 19 authors then ellipsis (no ampersand] then last author</w:t>
            </w:r>
          </w:p>
        </w:tc>
      </w:tr>
    </w:tbl>
    <w:p>
      <w:pPr>
        <w:pStyle w:val="PiR Table's heading"/>
        <w:widowControl w:val="0"/>
        <w:ind w:left="1080" w:hanging="1080"/>
      </w:pPr>
    </w:p>
    <w:p>
      <w:pPr>
        <w:pStyle w:val="PiR Table's heading"/>
        <w:widowControl w:val="0"/>
        <w:ind w:left="972" w:hanging="972"/>
      </w:pPr>
    </w:p>
    <w:p>
      <w:pPr>
        <w:pStyle w:val="PiR Table's heading"/>
        <w:widowControl w:val="0"/>
        <w:ind w:left="864" w:hanging="864"/>
      </w:pPr>
    </w:p>
    <w:p>
      <w:pPr>
        <w:pStyle w:val="PiR Table's heading"/>
        <w:widowControl w:val="0"/>
        <w:ind w:left="756" w:hanging="756"/>
      </w:pPr>
    </w:p>
    <w:p>
      <w:pPr>
        <w:pStyle w:val="PiR Table's heading"/>
        <w:widowControl w:val="0"/>
        <w:ind w:left="648" w:hanging="648"/>
      </w:pPr>
    </w:p>
    <w:p>
      <w:pPr>
        <w:pStyle w:val="PiR Table's heading"/>
        <w:widowControl w:val="0"/>
        <w:ind w:left="540" w:hanging="540"/>
      </w:pPr>
    </w:p>
    <w:p>
      <w:pPr>
        <w:pStyle w:val="PiR Table's heading"/>
        <w:widowControl w:val="0"/>
        <w:ind w:left="432" w:hanging="432"/>
      </w:pPr>
    </w:p>
    <w:p>
      <w:pPr>
        <w:pStyle w:val="PiR Table's heading"/>
        <w:widowControl w:val="0"/>
        <w:ind w:left="324" w:hanging="324"/>
      </w:pPr>
    </w:p>
    <w:p>
      <w:pPr>
        <w:pStyle w:val="PiR Table's heading"/>
        <w:widowControl w:val="0"/>
        <w:ind w:left="216" w:hanging="216"/>
      </w:pPr>
    </w:p>
    <w:p>
      <w:pPr>
        <w:pStyle w:val="PiR Table's heading"/>
        <w:widowControl w:val="0"/>
        <w:ind w:left="108" w:hanging="108"/>
      </w:pPr>
    </w:p>
    <w:p>
      <w:pPr>
        <w:pStyle w:val="Основной текст A"/>
        <w:rPr>
          <w:rStyle w:val="Subtle Emphasis"/>
        </w:rPr>
      </w:pPr>
    </w:p>
    <w:p>
      <w:pPr>
        <w:pStyle w:val="Основной текст A"/>
        <w:rPr>
          <w:rStyle w:val="Subtle Emphasis"/>
        </w:rPr>
      </w:pPr>
      <w:r>
        <w:rPr>
          <w:rStyle w:val="Нет"/>
          <w:rFonts w:cs="Arial Unicode MS" w:eastAsia="Arial Unicode MS"/>
          <w:i w:val="1"/>
          <w:iCs w:val="1"/>
          <w:outline w:val="0"/>
          <w:color w:val="404040"/>
          <w:u w:color="404040"/>
          <w:rtl w:val="0"/>
          <w:lang w:val="en-US"/>
          <w14:textFill>
            <w14:solidFill>
              <w14:srgbClr w14:val="404040"/>
            </w14:solidFill>
          </w14:textFill>
        </w:rPr>
        <w:t>Examples:</w:t>
      </w:r>
    </w:p>
    <w:p>
      <w:pPr>
        <w:pStyle w:val="Основной текст A"/>
        <w:rPr>
          <w:rStyle w:val="Subtle Emphasis"/>
        </w:rPr>
      </w:pPr>
      <w:r>
        <w:rPr>
          <w:rStyle w:val="Нет"/>
          <w:rFonts w:cs="Arial Unicode MS" w:eastAsia="Arial Unicode MS"/>
          <w:i w:val="1"/>
          <w:iCs w:val="1"/>
          <w:outline w:val="0"/>
          <w:color w:val="404040"/>
          <w:u w:color="404040"/>
          <w:rtl w:val="0"/>
          <w:lang w:val="en-US"/>
          <w14:textFill>
            <w14:solidFill>
              <w14:srgbClr w14:val="404040"/>
            </w14:solidFill>
          </w14:textFill>
        </w:rPr>
        <w:t>Journal article with doi</w:t>
      </w:r>
    </w:p>
    <w:p>
      <w:pPr>
        <w:pStyle w:val="bibliography APA"/>
        <w:rPr>
          <w:rStyle w:val="Нет A"/>
          <w:lang w:val="en-US"/>
        </w:rPr>
      </w:pPr>
      <w:r>
        <w:rPr>
          <w:rStyle w:val="Нет A"/>
          <w:rtl w:val="0"/>
          <w:lang w:val="en-US"/>
        </w:rPr>
        <w:t xml:space="preserve">Author, A.A., &amp; Author, B.B. (year of publication). Title of article. </w:t>
      </w:r>
      <w:r>
        <w:rPr>
          <w:rStyle w:val="Нет"/>
          <w:i w:val="1"/>
          <w:iCs w:val="1"/>
          <w:rtl w:val="0"/>
          <w:lang w:val="en-US"/>
        </w:rPr>
        <w:t>Journal Title,</w:t>
      </w:r>
      <w:r>
        <w:rPr>
          <w:rStyle w:val="Нет A"/>
          <w:rtl w:val="0"/>
          <w:lang w:val="en-US"/>
        </w:rPr>
        <w:t xml:space="preserve"> </w:t>
      </w:r>
      <w:r>
        <w:rPr>
          <w:rStyle w:val="Нет"/>
          <w:i w:val="1"/>
          <w:iCs w:val="1"/>
          <w:rtl w:val="0"/>
          <w:lang w:val="en-US"/>
        </w:rPr>
        <w:t>volume number</w:t>
      </w:r>
      <w:r>
        <w:rPr>
          <w:rStyle w:val="Нет A"/>
          <w:rtl w:val="0"/>
          <w:lang w:val="en-US"/>
        </w:rPr>
        <w:t>(issue number), page</w:t>
      </w:r>
      <w:r>
        <w:rPr>
          <w:rStyle w:val="Нет A"/>
          <w:rtl w:val="0"/>
          <w:lang w:val="en-US"/>
        </w:rPr>
        <w:t>–</w:t>
      </w:r>
      <w:r>
        <w:rPr>
          <w:rStyle w:val="Нет A"/>
          <w:rtl w:val="0"/>
          <w:lang w:val="en-US"/>
        </w:rPr>
        <w:t>page. https://doi:</w:t>
      </w:r>
    </w:p>
    <w:p>
      <w:pPr>
        <w:pStyle w:val="bibliography APA"/>
        <w:rPr>
          <w:rStyle w:val="Нет A"/>
          <w:lang w:val="en-US"/>
        </w:rPr>
      </w:pPr>
      <w:r>
        <w:rPr>
          <w:rStyle w:val="Нет A"/>
          <w:rtl w:val="0"/>
          <w:lang w:val="en-US"/>
        </w:rPr>
        <w:t xml:space="preserve">Bronfenbrenner, U. (1986). Ecology of the family as a context for human development: Research perspectives. </w:t>
      </w:r>
      <w:r>
        <w:rPr>
          <w:rStyle w:val="Нет"/>
          <w:i w:val="1"/>
          <w:iCs w:val="1"/>
          <w:rtl w:val="0"/>
          <w:lang w:val="en-US"/>
        </w:rPr>
        <w:t>Developmental Psychology, 22</w:t>
      </w:r>
      <w:r>
        <w:rPr>
          <w:rStyle w:val="Нет A"/>
          <w:rtl w:val="0"/>
          <w:lang w:val="en-US"/>
        </w:rPr>
        <w:t>(6), 723</w:t>
      </w:r>
      <w:r>
        <w:rPr>
          <w:rStyle w:val="Нет A"/>
          <w:rtl w:val="0"/>
          <w:lang w:val="en-US"/>
        </w:rPr>
        <w:t>–</w:t>
      </w:r>
      <w:r>
        <w:rPr>
          <w:rStyle w:val="Нет A"/>
          <w:rtl w:val="0"/>
          <w:lang w:val="en-US"/>
        </w:rPr>
        <w:t>742. https://doi.org/10.1037/0012-1649.22.6.723</w:t>
      </w:r>
    </w:p>
    <w:p>
      <w:pPr>
        <w:pStyle w:val="bibliography APA"/>
        <w:rPr>
          <w:rStyle w:val="Нет B"/>
        </w:rPr>
      </w:pPr>
      <w:r>
        <w:rPr>
          <w:rStyle w:val="Нет A"/>
          <w:rtl w:val="0"/>
          <w:lang w:val="en-US"/>
        </w:rPr>
        <w:t>Gordeeva, T.O. (2014). Bazovye tipy motivatsii de</w:t>
      </w:r>
      <w:r>
        <w:rPr>
          <w:rStyle w:val="Нет"/>
          <w:rtl w:val="0"/>
          <w:lang w:val="es-ES_tradnl"/>
        </w:rPr>
        <w:t>i</w:t>
      </w:r>
      <w:r>
        <w:rPr>
          <w:rStyle w:val="Нет A"/>
          <w:rtl w:val="0"/>
          <w:lang w:val="en-US"/>
        </w:rPr>
        <w:t>atel</w:t>
      </w:r>
      <w:r>
        <w:rPr>
          <w:rStyle w:val="Нет A"/>
          <w:rtl w:val="0"/>
          <w:lang w:val="en-US"/>
        </w:rPr>
        <w:t>’</w:t>
      </w:r>
      <w:r>
        <w:rPr>
          <w:rStyle w:val="Нет A"/>
          <w:rtl w:val="0"/>
          <w:lang w:val="en-US"/>
        </w:rPr>
        <w:t>nosti: potrebnostna</w:t>
      </w:r>
      <w:r>
        <w:rPr>
          <w:rStyle w:val="Нет"/>
          <w:rtl w:val="0"/>
          <w:lang w:val="es-ES_tradnl"/>
        </w:rPr>
        <w:t>ia</w:t>
      </w:r>
      <w:r>
        <w:rPr>
          <w:rStyle w:val="Нет A"/>
          <w:rtl w:val="0"/>
          <w:lang w:val="en-US"/>
        </w:rPr>
        <w:t xml:space="preserve"> model</w:t>
      </w:r>
      <w:r>
        <w:rPr>
          <w:rStyle w:val="Нет A"/>
          <w:rtl w:val="0"/>
          <w:lang w:val="en-US"/>
        </w:rPr>
        <w:t xml:space="preserve">’ </w:t>
      </w:r>
      <w:r>
        <w:rPr>
          <w:rStyle w:val="Нет A"/>
          <w:rtl w:val="0"/>
          <w:lang w:val="en-US"/>
        </w:rPr>
        <w:t xml:space="preserve">[Basic types of motivation of human activity: The needed model]. </w:t>
      </w:r>
      <w:r>
        <w:rPr>
          <w:rStyle w:val="Нет"/>
          <w:i w:val="1"/>
          <w:iCs w:val="1"/>
          <w:rtl w:val="0"/>
          <w:lang w:val="en-US"/>
        </w:rPr>
        <w:t>Vestnik Moskovskogo Universiteta. Seria 14. Ps</w:t>
      </w:r>
      <w:r>
        <w:rPr>
          <w:rStyle w:val="Нет"/>
          <w:i w:val="1"/>
          <w:iCs w:val="1"/>
          <w:rtl w:val="0"/>
          <w:lang w:val="es-ES_tradnl"/>
        </w:rPr>
        <w:t>ik</w:t>
      </w:r>
      <w:r>
        <w:rPr>
          <w:rStyle w:val="Нет"/>
          <w:i w:val="1"/>
          <w:iCs w:val="1"/>
          <w:rtl w:val="0"/>
          <w:lang w:val="en-US"/>
        </w:rPr>
        <w:t>hologi</w:t>
      </w:r>
      <w:r>
        <w:rPr>
          <w:rStyle w:val="Нет"/>
          <w:i w:val="1"/>
          <w:iCs w:val="1"/>
          <w:rtl w:val="0"/>
          <w:lang w:val="es-ES_tradnl"/>
        </w:rPr>
        <w:t>i</w:t>
      </w:r>
      <w:r>
        <w:rPr>
          <w:rStyle w:val="Нет"/>
          <w:i w:val="1"/>
          <w:iCs w:val="1"/>
          <w:rtl w:val="0"/>
          <w:lang w:val="en-US"/>
        </w:rPr>
        <w:t>a</w:t>
      </w:r>
      <w:r>
        <w:rPr>
          <w:rStyle w:val="Нет A"/>
          <w:rtl w:val="0"/>
          <w:lang w:val="en-US"/>
        </w:rPr>
        <w:t xml:space="preserve"> [Moscow University Psychology Bulletin, Series 14], </w:t>
      </w:r>
      <w:r>
        <w:rPr>
          <w:rStyle w:val="Нет"/>
          <w:i w:val="1"/>
          <w:iCs w:val="1"/>
          <w:rtl w:val="0"/>
          <w:lang w:val="en-US"/>
        </w:rPr>
        <w:t>3,</w:t>
      </w:r>
      <w:r>
        <w:rPr>
          <w:rStyle w:val="Нет A"/>
          <w:rtl w:val="0"/>
          <w:lang w:val="en-US"/>
        </w:rPr>
        <w:t xml:space="preserve"> 63</w:t>
      </w:r>
      <w:r>
        <w:rPr>
          <w:rStyle w:val="Нет A"/>
          <w:rtl w:val="0"/>
          <w:lang w:val="en-US"/>
        </w:rPr>
        <w:t>–</w:t>
      </w:r>
      <w:r>
        <w:rPr>
          <w:rStyle w:val="Нет A"/>
          <w:rtl w:val="0"/>
          <w:lang w:val="en-US"/>
        </w:rPr>
        <w:t>78. http://msupsyj.ru/articles/detail.php?article = 5179</w:t>
      </w:r>
    </w:p>
    <w:p>
      <w:pPr>
        <w:pStyle w:val="bibliography APA"/>
        <w:rPr>
          <w:rStyle w:val="Нет B"/>
          <w:lang w:val="en-US"/>
        </w:rPr>
      </w:pPr>
    </w:p>
    <w:p>
      <w:pPr>
        <w:pStyle w:val="bibliography APA"/>
        <w:rPr>
          <w:rStyle w:val="Нет"/>
          <w:b w:val="1"/>
          <w:bCs w:val="1"/>
          <w:lang w:val="en-US"/>
        </w:rPr>
      </w:pPr>
      <w:r>
        <w:rPr>
          <w:rStyle w:val="Нет"/>
          <w:b w:val="1"/>
          <w:bCs w:val="1"/>
          <w:rtl w:val="0"/>
          <w:lang w:val="en-US"/>
        </w:rPr>
        <w:t>Journal article, available online</w:t>
      </w:r>
    </w:p>
    <w:p>
      <w:pPr>
        <w:pStyle w:val="bibliography APA"/>
        <w:rPr>
          <w:rStyle w:val="Нет A"/>
          <w:lang w:val="en-US"/>
        </w:rPr>
      </w:pPr>
      <w:r>
        <w:rPr>
          <w:rStyle w:val="Нет A"/>
          <w:rtl w:val="0"/>
          <w:lang w:val="en-US"/>
        </w:rPr>
        <w:t>Author, A.A., &amp; Author, B.B. (year of publication). Title of article</w:t>
      </w:r>
      <w:r>
        <w:rPr>
          <w:rStyle w:val="Нет"/>
          <w:i w:val="1"/>
          <w:iCs w:val="1"/>
          <w:rtl w:val="0"/>
          <w:lang w:val="en-US"/>
        </w:rPr>
        <w:t>. Journal Title,</w:t>
      </w:r>
      <w:r>
        <w:rPr>
          <w:rStyle w:val="Нет A"/>
          <w:rtl w:val="0"/>
          <w:lang w:val="en-US"/>
        </w:rPr>
        <w:t xml:space="preserve"> </w:t>
      </w:r>
      <w:r>
        <w:rPr>
          <w:rStyle w:val="Нет"/>
          <w:i w:val="1"/>
          <w:iCs w:val="1"/>
          <w:rtl w:val="0"/>
          <w:lang w:val="en-US"/>
        </w:rPr>
        <w:t xml:space="preserve">volume number </w:t>
      </w:r>
      <w:r>
        <w:rPr>
          <w:rStyle w:val="Нет A"/>
          <w:rtl w:val="0"/>
          <w:lang w:val="en-US"/>
        </w:rPr>
        <w:t>(issue number)</w:t>
      </w:r>
      <w:r>
        <w:rPr>
          <w:rStyle w:val="Нет"/>
          <w:i w:val="1"/>
          <w:iCs w:val="1"/>
          <w:rtl w:val="0"/>
          <w:lang w:val="en-US"/>
        </w:rPr>
        <w:t>,</w:t>
      </w:r>
      <w:r>
        <w:rPr>
          <w:rStyle w:val="Нет A"/>
          <w:rtl w:val="0"/>
          <w:lang w:val="en-US"/>
        </w:rPr>
        <w:t xml:space="preserve"> page</w:t>
      </w:r>
      <w:r>
        <w:rPr>
          <w:rStyle w:val="Нет A"/>
          <w:rtl w:val="0"/>
          <w:lang w:val="en-US"/>
        </w:rPr>
        <w:t>–</w:t>
      </w:r>
      <w:r>
        <w:rPr>
          <w:rStyle w:val="Нет A"/>
          <w:rtl w:val="0"/>
          <w:lang w:val="en-US"/>
        </w:rPr>
        <w:t>page. URL</w:t>
      </w:r>
    </w:p>
    <w:p>
      <w:pPr>
        <w:pStyle w:val="bibliography APA"/>
        <w:rPr>
          <w:rStyle w:val="Нет A"/>
          <w:lang w:val="en-US"/>
        </w:rPr>
      </w:pPr>
      <w:r>
        <w:rPr>
          <w:rStyle w:val="Нет A"/>
          <w:rtl w:val="0"/>
          <w:lang w:val="en-US"/>
        </w:rPr>
        <w:t xml:space="preserve">Trankle, S.A., &amp; Haw, J. (2009). Predicting Australian health behaviour from health beliefs. </w:t>
      </w:r>
      <w:r>
        <w:rPr>
          <w:rStyle w:val="Нет"/>
          <w:i w:val="1"/>
          <w:iCs w:val="1"/>
          <w:rtl w:val="0"/>
          <w:lang w:val="en-US"/>
        </w:rPr>
        <w:t>Electronic Journal of Applied Psychology, 5</w:t>
      </w:r>
      <w:r>
        <w:rPr>
          <w:rStyle w:val="Нет A"/>
          <w:rtl w:val="0"/>
          <w:lang w:val="en-US"/>
        </w:rPr>
        <w:t>(2), 9</w:t>
      </w:r>
      <w:r>
        <w:rPr>
          <w:rStyle w:val="Нет A"/>
          <w:rtl w:val="0"/>
          <w:lang w:val="en-US"/>
        </w:rPr>
        <w:t>–</w:t>
      </w:r>
      <w:r>
        <w:rPr>
          <w:rStyle w:val="Нет A"/>
          <w:rtl w:val="0"/>
          <w:lang w:val="en-US"/>
        </w:rPr>
        <w:t>17. http://ojs.lib.swin.edu.au/index.php/ejap/</w:t>
      </w:r>
    </w:p>
    <w:p>
      <w:pPr>
        <w:pStyle w:val="Основной текст A"/>
        <w:rPr>
          <w:rStyle w:val="Subtle Emphasis"/>
        </w:rPr>
      </w:pPr>
    </w:p>
    <w:p>
      <w:pPr>
        <w:pStyle w:val="Основной текст A"/>
        <w:rPr>
          <w:rStyle w:val="Subtle Emphasis"/>
        </w:rPr>
      </w:pPr>
      <w:r>
        <w:rPr>
          <w:rStyle w:val="Нет"/>
          <w:rFonts w:cs="Arial Unicode MS" w:eastAsia="Arial Unicode MS"/>
          <w:i w:val="1"/>
          <w:iCs w:val="1"/>
          <w:outline w:val="0"/>
          <w:color w:val="404040"/>
          <w:u w:color="404040"/>
          <w:rtl w:val="0"/>
          <w:lang w:val="en-US"/>
          <w14:textFill>
            <w14:solidFill>
              <w14:srgbClr w14:val="404040"/>
            </w14:solidFill>
          </w14:textFill>
        </w:rPr>
        <w:t>Books</w:t>
      </w:r>
    </w:p>
    <w:p>
      <w:pPr>
        <w:pStyle w:val="Основной текст A"/>
        <w:rPr>
          <w:rStyle w:val="Subtle Emphasis"/>
        </w:rPr>
      </w:pPr>
    </w:p>
    <w:p>
      <w:pPr>
        <w:pStyle w:val="Основной текст A"/>
        <w:rPr>
          <w:rStyle w:val="Нет"/>
          <w:outline w:val="0"/>
          <w:color w:val="404040"/>
          <w:u w:color="404040"/>
          <w14:textFill>
            <w14:solidFill>
              <w14:srgbClr w14:val="404040"/>
            </w14:solidFill>
          </w14:textFill>
        </w:rPr>
      </w:pPr>
      <w:r>
        <w:rPr>
          <w:rStyle w:val="Нет"/>
          <w:rFonts w:cs="Arial Unicode MS" w:eastAsia="Arial Unicode MS"/>
          <w:outline w:val="0"/>
          <w:color w:val="404040"/>
          <w:u w:color="404040"/>
          <w:rtl w:val="0"/>
          <w:lang w:val="en-US"/>
          <w14:textFill>
            <w14:solidFill>
              <w14:srgbClr w14:val="404040"/>
            </w14:solidFill>
          </w14:textFill>
        </w:rPr>
        <w:t>Do not include the physical locations for publishers in any reference type (this is a change from APA manual 6th edition). Examples:</w:t>
      </w:r>
    </w:p>
    <w:p>
      <w:pPr>
        <w:pStyle w:val="Основной текст A"/>
        <w:rPr>
          <w:rStyle w:val="Нет"/>
          <w:outline w:val="0"/>
          <w:color w:val="404040"/>
          <w:u w:color="404040"/>
          <w14:textFill>
            <w14:solidFill>
              <w14:srgbClr w14:val="404040"/>
            </w14:solidFill>
          </w14:textFill>
        </w:rPr>
      </w:pPr>
    </w:p>
    <w:p>
      <w:pPr>
        <w:pStyle w:val="bibliography APA"/>
        <w:rPr>
          <w:rStyle w:val="Нет A"/>
          <w:lang w:val="en-US"/>
        </w:rPr>
      </w:pPr>
      <w:r>
        <w:rPr>
          <w:rStyle w:val="Нет A"/>
          <w:rtl w:val="0"/>
          <w:lang w:val="en-US"/>
        </w:rPr>
        <w:t xml:space="preserve">Author, A.A., &amp; Author, B.B. (year of publication). </w:t>
      </w:r>
      <w:r>
        <w:rPr>
          <w:rStyle w:val="Нет"/>
          <w:i w:val="1"/>
          <w:iCs w:val="1"/>
          <w:rtl w:val="0"/>
          <w:lang w:val="en-US"/>
        </w:rPr>
        <w:t>Title of book</w:t>
      </w:r>
      <w:r>
        <w:rPr>
          <w:rStyle w:val="Нет A"/>
          <w:rtl w:val="0"/>
          <w:lang w:val="en-US"/>
        </w:rPr>
        <w:t>. Publisher.</w:t>
      </w:r>
    </w:p>
    <w:p>
      <w:pPr>
        <w:pStyle w:val="bibliography APA"/>
        <w:rPr>
          <w:rStyle w:val="Нет A"/>
          <w:lang w:val="en-US"/>
        </w:rPr>
      </w:pPr>
      <w:r>
        <w:rPr>
          <w:rStyle w:val="Нет A"/>
          <w:rtl w:val="0"/>
          <w:lang w:val="en-US"/>
        </w:rPr>
        <w:t>James, C., Cameron, P.D., Smith, Y.N., Hawthorne, H., &amp; Cushing, S.M. (2005).</w:t>
      </w:r>
      <w:r>
        <w:rPr>
          <w:rStyle w:val="Нет A"/>
          <w:rtl w:val="0"/>
          <w:lang w:val="en-US"/>
        </w:rPr>
        <w:t> </w:t>
      </w:r>
      <w:r>
        <w:rPr>
          <w:rStyle w:val="Нет"/>
          <w:i w:val="1"/>
          <w:iCs w:val="1"/>
          <w:rtl w:val="0"/>
          <w:lang w:val="en-US"/>
        </w:rPr>
        <w:t>The sociological theory of people and places.</w:t>
      </w:r>
      <w:r>
        <w:rPr>
          <w:rStyle w:val="Нет"/>
          <w:i w:val="1"/>
          <w:iCs w:val="1"/>
          <w:rtl w:val="0"/>
          <w:lang w:val="en-US"/>
        </w:rPr>
        <w:t> </w:t>
      </w:r>
      <w:r>
        <w:rPr>
          <w:rStyle w:val="Нет A"/>
          <w:rtl w:val="0"/>
          <w:lang w:val="en-US"/>
        </w:rPr>
        <w:t>Oxford University Press.</w:t>
      </w:r>
    </w:p>
    <w:p>
      <w:pPr>
        <w:pStyle w:val="bibliography APA"/>
        <w:rPr>
          <w:rStyle w:val="Нет B"/>
        </w:rPr>
      </w:pPr>
      <w:r>
        <w:rPr>
          <w:rStyle w:val="Нет A"/>
          <w:rtl w:val="0"/>
          <w:lang w:val="en-US"/>
        </w:rPr>
        <w:t xml:space="preserve">Mikadze Yu.V. (2008). </w:t>
      </w:r>
      <w:r>
        <w:rPr>
          <w:rStyle w:val="Нет"/>
          <w:i w:val="1"/>
          <w:iCs w:val="1"/>
          <w:rtl w:val="0"/>
          <w:lang w:val="en-US"/>
        </w:rPr>
        <w:t>Neiropsikhologi</w:t>
      </w:r>
      <w:r>
        <w:rPr>
          <w:rStyle w:val="Нет"/>
          <w:i w:val="1"/>
          <w:iCs w:val="1"/>
          <w:rtl w:val="0"/>
          <w:lang w:val="es-ES_tradnl"/>
        </w:rPr>
        <w:t>i</w:t>
      </w:r>
      <w:r>
        <w:rPr>
          <w:rStyle w:val="Нет"/>
          <w:i w:val="1"/>
          <w:iCs w:val="1"/>
          <w:rtl w:val="0"/>
          <w:lang w:val="en-US"/>
        </w:rPr>
        <w:t>a detskogo vozrasta</w:t>
      </w:r>
      <w:r>
        <w:rPr>
          <w:rStyle w:val="Нет A"/>
          <w:rtl w:val="0"/>
          <w:lang w:val="en-US"/>
        </w:rPr>
        <w:t xml:space="preserve"> [Developmental neuropsychology]. Piter.</w:t>
      </w:r>
    </w:p>
    <w:p>
      <w:pPr>
        <w:pStyle w:val="Основной текст A"/>
        <w:spacing w:line="360" w:lineRule="auto"/>
        <w:ind w:left="709" w:right="720" w:hanging="709"/>
        <w:jc w:val="both"/>
        <w:rPr>
          <w:rStyle w:val="Нет"/>
          <w:shd w:val="clear" w:color="auto" w:fill="ffffff"/>
        </w:rPr>
      </w:pPr>
    </w:p>
    <w:p>
      <w:pPr>
        <w:pStyle w:val="Основной текст A"/>
        <w:spacing w:line="360" w:lineRule="auto"/>
        <w:ind w:left="709" w:right="720" w:hanging="709"/>
        <w:jc w:val="both"/>
        <w:rPr>
          <w:rStyle w:val="Нет"/>
          <w:b w:val="1"/>
          <w:bCs w:val="1"/>
          <w:shd w:val="clear" w:color="auto" w:fill="ffffff"/>
        </w:rPr>
      </w:pPr>
      <w:r>
        <w:rPr>
          <w:rStyle w:val="Нет"/>
          <w:b w:val="1"/>
          <w:bCs w:val="1"/>
          <w:shd w:val="clear" w:color="auto" w:fill="ffffff"/>
          <w:rtl w:val="0"/>
          <w:lang w:val="en-US"/>
        </w:rPr>
        <w:t>Chapter in edited book</w:t>
      </w:r>
    </w:p>
    <w:p>
      <w:pPr>
        <w:pStyle w:val="bibliography APA"/>
        <w:rPr>
          <w:rStyle w:val="Нет"/>
          <w:shd w:val="clear" w:color="auto" w:fill="ffffff"/>
          <w:lang w:val="en-US"/>
        </w:rPr>
      </w:pPr>
      <w:r>
        <w:rPr>
          <w:rStyle w:val="Нет"/>
          <w:shd w:val="clear" w:color="auto" w:fill="ffffff"/>
          <w:rtl w:val="0"/>
          <w:lang w:val="en-US"/>
        </w:rPr>
        <w:t xml:space="preserve">Author, A. A., &amp; Author, B. B. (year of publication). Title of chapter. In A. Editor &amp; B. Editor (Eds.), </w:t>
      </w:r>
      <w:r>
        <w:rPr>
          <w:rStyle w:val="Нет"/>
          <w:i w:val="1"/>
          <w:iCs w:val="1"/>
          <w:shd w:val="clear" w:color="auto" w:fill="ffffff"/>
          <w:rtl w:val="0"/>
          <w:lang w:val="en-US"/>
        </w:rPr>
        <w:t xml:space="preserve">Title of book </w:t>
      </w:r>
      <w:r>
        <w:rPr>
          <w:rStyle w:val="Нет"/>
          <w:shd w:val="clear" w:color="auto" w:fill="ffffff"/>
          <w:rtl w:val="0"/>
          <w:lang w:val="en-US"/>
        </w:rPr>
        <w:t>(pp. xxx</w:t>
      </w:r>
      <w:r>
        <w:rPr>
          <w:rStyle w:val="Нет"/>
          <w:shd w:val="clear" w:color="auto" w:fill="ffffff"/>
          <w:rtl w:val="0"/>
          <w:lang w:val="en-US"/>
        </w:rPr>
        <w:t>–</w:t>
      </w:r>
      <w:r>
        <w:rPr>
          <w:rStyle w:val="Нет"/>
          <w:shd w:val="clear" w:color="auto" w:fill="ffffff"/>
          <w:rtl w:val="0"/>
          <w:lang w:val="en-US"/>
        </w:rPr>
        <w:t xml:space="preserve">xxx). Publisher. </w:t>
      </w:r>
    </w:p>
    <w:p>
      <w:pPr>
        <w:pStyle w:val="bibliography APA"/>
        <w:rPr>
          <w:rStyle w:val="Нет"/>
          <w:shd w:val="clear" w:color="auto" w:fill="ffffff"/>
          <w:lang w:val="en-US"/>
        </w:rPr>
      </w:pPr>
      <w:r>
        <w:rPr>
          <w:rStyle w:val="Нет"/>
          <w:shd w:val="clear" w:color="auto" w:fill="ffffff"/>
          <w:rtl w:val="0"/>
          <w:lang w:val="en-US"/>
        </w:rPr>
        <w:t xml:space="preserve">Kaplan, R.B. (1996). Culture and the written language. In J.M. Valdes (Ed.), </w:t>
      </w:r>
      <w:r>
        <w:rPr>
          <w:rStyle w:val="Нет"/>
          <w:i w:val="1"/>
          <w:iCs w:val="1"/>
          <w:shd w:val="clear" w:color="auto" w:fill="ffffff"/>
          <w:rtl w:val="0"/>
          <w:lang w:val="en-US"/>
        </w:rPr>
        <w:t xml:space="preserve">Culture bound </w:t>
      </w:r>
      <w:r>
        <w:rPr>
          <w:rStyle w:val="Нет"/>
          <w:shd w:val="clear" w:color="auto" w:fill="ffffff"/>
          <w:rtl w:val="0"/>
          <w:lang w:val="en-US"/>
        </w:rPr>
        <w:t>(pp. 8-19). Cambridge University Press.</w:t>
      </w:r>
    </w:p>
    <w:p>
      <w:pPr>
        <w:pStyle w:val="bibliography APA"/>
        <w:rPr>
          <w:rStyle w:val="Нет"/>
          <w:shd w:val="clear" w:color="auto" w:fill="ffffff"/>
          <w:lang w:val="en-US"/>
        </w:rPr>
      </w:pPr>
      <w:r>
        <w:rPr>
          <w:rStyle w:val="Нет"/>
          <w:shd w:val="clear" w:color="auto" w:fill="ffffff"/>
          <w:rtl w:val="0"/>
          <w:lang w:val="en-US"/>
        </w:rPr>
        <w:t xml:space="preserve">Helber, L.E. (1995). Emotional development. In M. V. Conlin &amp; T. Baum (Eds.), </w:t>
      </w:r>
      <w:r>
        <w:rPr>
          <w:rStyle w:val="Нет"/>
          <w:i w:val="1"/>
          <w:iCs w:val="1"/>
          <w:shd w:val="clear" w:color="auto" w:fill="ffffff"/>
          <w:rtl w:val="0"/>
          <w:lang w:val="en-US"/>
        </w:rPr>
        <w:t>Early childhood: educational approaches</w:t>
      </w:r>
      <w:r>
        <w:rPr>
          <w:rStyle w:val="Нет"/>
          <w:shd w:val="clear" w:color="auto" w:fill="ffffff"/>
          <w:rtl w:val="0"/>
          <w:lang w:val="en-US"/>
        </w:rPr>
        <w:t xml:space="preserve"> (pp. 105</w:t>
      </w:r>
      <w:r>
        <w:rPr>
          <w:rStyle w:val="Нет"/>
          <w:shd w:val="clear" w:color="auto" w:fill="ffffff"/>
          <w:rtl w:val="0"/>
          <w:lang w:val="en-US"/>
        </w:rPr>
        <w:t>–</w:t>
      </w:r>
      <w:r>
        <w:rPr>
          <w:rStyle w:val="Нет"/>
          <w:shd w:val="clear" w:color="auto" w:fill="ffffff"/>
          <w:rtl w:val="0"/>
          <w:lang w:val="en-US"/>
        </w:rPr>
        <w:t>113). John Wiley.</w:t>
      </w:r>
    </w:p>
    <w:p>
      <w:pPr>
        <w:pStyle w:val="Основной текст A"/>
        <w:rPr>
          <w:rStyle w:val="Subtle Emphasis"/>
        </w:rPr>
      </w:pPr>
    </w:p>
    <w:p>
      <w:pPr>
        <w:pStyle w:val="Основной текст A"/>
        <w:rPr>
          <w:rStyle w:val="Subtle Emphasis"/>
        </w:rPr>
      </w:pPr>
      <w:r>
        <w:rPr>
          <w:rStyle w:val="Нет"/>
          <w:rFonts w:cs="Arial Unicode MS" w:eastAsia="Arial Unicode MS"/>
          <w:i w:val="1"/>
          <w:iCs w:val="1"/>
          <w:outline w:val="0"/>
          <w:color w:val="404040"/>
          <w:u w:color="404040"/>
          <w:rtl w:val="0"/>
          <w:lang w:val="en-US"/>
          <w14:textFill>
            <w14:solidFill>
              <w14:srgbClr w14:val="404040"/>
            </w14:solidFill>
          </w14:textFill>
        </w:rPr>
        <w:t>Edited book</w:t>
      </w:r>
    </w:p>
    <w:p>
      <w:pPr>
        <w:pStyle w:val="bibliography APA"/>
        <w:rPr>
          <w:rStyle w:val="Нет A"/>
          <w:lang w:val="en-US"/>
        </w:rPr>
      </w:pPr>
      <w:r>
        <w:rPr>
          <w:rStyle w:val="Нет A"/>
          <w:rtl w:val="0"/>
          <w:lang w:val="en-US"/>
        </w:rPr>
        <w:t xml:space="preserve">Editor, A.A., &amp; Editor, B.B. (Eds.). (year of publication). </w:t>
      </w:r>
      <w:r>
        <w:rPr>
          <w:rStyle w:val="Нет"/>
          <w:i w:val="1"/>
          <w:iCs w:val="1"/>
          <w:rtl w:val="0"/>
          <w:lang w:val="en-US"/>
        </w:rPr>
        <w:t xml:space="preserve">Title of book </w:t>
      </w:r>
      <w:r>
        <w:rPr>
          <w:rStyle w:val="Нет A"/>
          <w:rtl w:val="0"/>
          <w:lang w:val="en-US"/>
        </w:rPr>
        <w:t>(edition). Publisher.</w:t>
      </w:r>
    </w:p>
    <w:p>
      <w:pPr>
        <w:pStyle w:val="bibliography APA"/>
        <w:rPr>
          <w:rStyle w:val="Нет A"/>
          <w:lang w:val="en-US"/>
        </w:rPr>
      </w:pPr>
      <w:r>
        <w:rPr>
          <w:rStyle w:val="Нет A"/>
          <w:rtl w:val="0"/>
          <w:lang w:val="en-US"/>
        </w:rPr>
        <w:t xml:space="preserve">Williams, J.M. (Ed.). (2006). </w:t>
      </w:r>
      <w:r>
        <w:rPr>
          <w:rStyle w:val="Нет"/>
          <w:i w:val="1"/>
          <w:iCs w:val="1"/>
          <w:rtl w:val="0"/>
          <w:lang w:val="en-US"/>
        </w:rPr>
        <w:t>Applied sport psychology: Personal growth to peak performance</w:t>
      </w:r>
      <w:r>
        <w:rPr>
          <w:rStyle w:val="Нет A"/>
          <w:rtl w:val="0"/>
          <w:lang w:val="en-US"/>
        </w:rPr>
        <w:t xml:space="preserve"> (5th ed.). McGraw-Hill.</w:t>
      </w:r>
    </w:p>
    <w:p>
      <w:pPr>
        <w:pStyle w:val="Основной текст A"/>
        <w:rPr>
          <w:rStyle w:val="Нет A"/>
        </w:rPr>
      </w:pPr>
    </w:p>
    <w:p>
      <w:pPr>
        <w:pStyle w:val="Основной текст A"/>
        <w:rPr>
          <w:rStyle w:val="Subtle Emphasis"/>
        </w:rPr>
      </w:pPr>
      <w:r>
        <w:rPr>
          <w:rStyle w:val="Нет"/>
          <w:rFonts w:cs="Arial Unicode MS" w:eastAsia="Arial Unicode MS"/>
          <w:i w:val="1"/>
          <w:iCs w:val="1"/>
          <w:outline w:val="0"/>
          <w:color w:val="404040"/>
          <w:u w:color="404040"/>
          <w:rtl w:val="0"/>
          <w:lang w:val="en-US"/>
          <w14:textFill>
            <w14:solidFill>
              <w14:srgbClr w14:val="404040"/>
            </w14:solidFill>
          </w14:textFill>
        </w:rPr>
        <w:t>Dissertations</w:t>
      </w:r>
    </w:p>
    <w:p>
      <w:pPr>
        <w:pStyle w:val="Основной текст A"/>
        <w:rPr>
          <w:rStyle w:val="Нет"/>
          <w:i w:val="1"/>
          <w:iCs w:val="1"/>
          <w:outline w:val="0"/>
          <w:color w:val="404040"/>
          <w:u w:color="404040"/>
          <w:lang w:val="en-US"/>
          <w14:textFill>
            <w14:solidFill>
              <w14:srgbClr w14:val="404040"/>
            </w14:solidFill>
          </w14:textFill>
        </w:rPr>
      </w:pP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Style w:val="Нет"/>
          <w:rFonts w:ascii="Times New Roman" w:cs="Times New Roman" w:hAnsi="Times New Roman" w:eastAsia="Times New Roman"/>
          <w:sz w:val="26"/>
          <w:szCs w:val="26"/>
        </w:rPr>
      </w:pPr>
      <w:r>
        <w:rPr>
          <w:rStyle w:val="Нет"/>
          <w:rFonts w:ascii="Times New Roman" w:hAnsi="Times New Roman"/>
          <w:sz w:val="26"/>
          <w:szCs w:val="26"/>
          <w:rtl w:val="0"/>
          <w:lang w:val="en-US"/>
        </w:rPr>
        <w:t>Author, A.A. (</w:t>
      </w:r>
      <w:r>
        <w:rPr>
          <w:rStyle w:val="Нет"/>
          <w:rFonts w:ascii="Times New Roman" w:hAnsi="Times New Roman"/>
          <w:sz w:val="26"/>
          <w:szCs w:val="26"/>
          <w:shd w:val="clear" w:color="auto" w:fill="ffffff"/>
          <w:rtl w:val="0"/>
          <w:lang w:val="en-US"/>
        </w:rPr>
        <w:t>year of publication</w:t>
      </w:r>
      <w:r>
        <w:rPr>
          <w:rStyle w:val="Нет"/>
          <w:rFonts w:ascii="Times New Roman" w:hAnsi="Times New Roman"/>
          <w:sz w:val="26"/>
          <w:szCs w:val="26"/>
          <w:rtl w:val="0"/>
          <w:lang w:val="en-US"/>
        </w:rPr>
        <w:t>).</w:t>
      </w:r>
      <w:r>
        <w:rPr>
          <w:rStyle w:val="Нет"/>
          <w:rFonts w:ascii="Times New Roman" w:hAnsi="Times New Roman" w:hint="default"/>
          <w:sz w:val="26"/>
          <w:szCs w:val="26"/>
          <w:rtl w:val="0"/>
          <w:lang w:val="en-US"/>
        </w:rPr>
        <w:t> </w:t>
      </w:r>
      <w:r>
        <w:rPr>
          <w:rStyle w:val="Нет"/>
          <w:rFonts w:ascii="Times New Roman" w:hAnsi="Times New Roman"/>
          <w:i w:val="1"/>
          <w:iCs w:val="1"/>
          <w:sz w:val="26"/>
          <w:szCs w:val="26"/>
          <w:rtl w:val="0"/>
          <w:lang w:val="en-US"/>
        </w:rPr>
        <w:t>Title of thesis.</w:t>
      </w:r>
      <w:r>
        <w:rPr>
          <w:rStyle w:val="Нет"/>
          <w:rFonts w:ascii="Times New Roman" w:hAnsi="Times New Roman" w:hint="default"/>
          <w:sz w:val="26"/>
          <w:szCs w:val="26"/>
          <w:rtl w:val="0"/>
          <w:lang w:val="en-US"/>
        </w:rPr>
        <w:t> </w:t>
      </w:r>
      <w:r>
        <w:rPr>
          <w:rStyle w:val="Нет"/>
          <w:rFonts w:ascii="Times New Roman" w:hAnsi="Times New Roman"/>
          <w:sz w:val="26"/>
          <w:szCs w:val="26"/>
          <w:rtl w:val="0"/>
          <w:lang w:val="en-US"/>
        </w:rPr>
        <w:t>[Doctoral dissertation or master's thesis, Institution]. Database Name.</w:t>
      </w:r>
      <w:r>
        <w:rPr>
          <w:rStyle w:val="Нет"/>
          <w:rFonts w:ascii="Times New Roman" w:hAnsi="Times New Roman" w:hint="default"/>
          <w:sz w:val="26"/>
          <w:szCs w:val="26"/>
          <w:rtl w:val="0"/>
          <w:lang w:val="en-US"/>
        </w:rPr>
        <w:t> </w:t>
      </w:r>
      <w:r>
        <w:rPr>
          <w:rStyle w:val="Нет"/>
          <w:rFonts w:ascii="Times New Roman" w:hAnsi="Times New Roman"/>
          <w:sz w:val="26"/>
          <w:szCs w:val="26"/>
          <w:rtl w:val="0"/>
          <w:lang w:val="en-US"/>
        </w:rPr>
        <w:t>(if applicable)</w:t>
      </w: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Style w:val="Нет"/>
          <w:rFonts w:ascii="Times New Roman" w:cs="Times New Roman" w:hAnsi="Times New Roman" w:eastAsia="Times New Roman"/>
          <w:sz w:val="26"/>
          <w:szCs w:val="26"/>
        </w:rPr>
      </w:pP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Style w:val="Нет"/>
          <w:rFonts w:ascii="Times New Roman" w:cs="Times New Roman" w:hAnsi="Times New Roman" w:eastAsia="Times New Roman"/>
          <w:sz w:val="26"/>
          <w:szCs w:val="26"/>
        </w:rPr>
      </w:pP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Style w:val="Нет"/>
          <w:rFonts w:ascii="Times New Roman" w:cs="Times New Roman" w:hAnsi="Times New Roman" w:eastAsia="Times New Roman"/>
          <w:sz w:val="26"/>
          <w:szCs w:val="26"/>
        </w:rPr>
      </w:pP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Style w:val="Нет"/>
          <w:rFonts w:ascii="Times New Roman" w:cs="Times New Roman" w:hAnsi="Times New Roman" w:eastAsia="Times New Roman"/>
          <w:sz w:val="26"/>
          <w:szCs w:val="26"/>
        </w:rPr>
      </w:pPr>
    </w:p>
    <w:p>
      <w:pPr>
        <w:pStyle w:val="Основной текст A"/>
        <w:rPr>
          <w:rStyle w:val="Subtle Emphasis"/>
        </w:rPr>
      </w:pPr>
      <w:r>
        <w:rPr>
          <w:rStyle w:val="Нет"/>
          <w:rFonts w:cs="Arial Unicode MS" w:eastAsia="Arial Unicode MS"/>
          <w:i w:val="1"/>
          <w:iCs w:val="1"/>
          <w:outline w:val="0"/>
          <w:color w:val="404040"/>
          <w:u w:color="404040"/>
          <w:rtl w:val="0"/>
          <w:lang w:val="en-US"/>
          <w14:textFill>
            <w14:solidFill>
              <w14:srgbClr w14:val="404040"/>
            </w14:solidFill>
          </w14:textFill>
        </w:rPr>
        <w:t xml:space="preserve">Conference proceedings </w:t>
      </w:r>
    </w:p>
    <w:p>
      <w:pPr>
        <w:pStyle w:val="Основной текст A"/>
        <w:rPr>
          <w:rStyle w:val="Нет"/>
          <w:i w:val="1"/>
          <w:iCs w:val="1"/>
          <w:outline w:val="0"/>
          <w:color w:val="404040"/>
          <w:u w:color="404040"/>
          <w:lang w:val="en-US"/>
          <w14:textFill>
            <w14:solidFill>
              <w14:srgbClr w14:val="404040"/>
            </w14:solidFill>
          </w14:textFill>
        </w:rPr>
      </w:pP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Style w:val="Нет"/>
          <w:rFonts w:ascii="Times New Roman" w:cs="Times New Roman" w:hAnsi="Times New Roman" w:eastAsia="Times New Roman"/>
          <w:sz w:val="26"/>
          <w:szCs w:val="26"/>
        </w:rPr>
      </w:pPr>
      <w:r>
        <w:rPr>
          <w:rStyle w:val="Нет"/>
          <w:rFonts w:ascii="Times New Roman" w:hAnsi="Times New Roman"/>
          <w:sz w:val="26"/>
          <w:szCs w:val="26"/>
          <w:rtl w:val="0"/>
          <w:lang w:val="en-US"/>
        </w:rPr>
        <w:t xml:space="preserve">Use the </w:t>
      </w:r>
      <w:r>
        <w:rPr>
          <w:rStyle w:val="Нет"/>
          <w:rFonts w:ascii="Times New Roman" w:hAnsi="Times New Roman"/>
          <w:i w:val="1"/>
          <w:iCs w:val="1"/>
          <w:sz w:val="26"/>
          <w:szCs w:val="26"/>
          <w:rtl w:val="0"/>
          <w:lang w:val="en-US"/>
        </w:rPr>
        <w:t>journal article</w:t>
      </w:r>
      <w:r>
        <w:rPr>
          <w:rStyle w:val="Нет"/>
          <w:rFonts w:ascii="Times New Roman" w:hAnsi="Times New Roman" w:hint="default"/>
          <w:i w:val="1"/>
          <w:iCs w:val="1"/>
          <w:sz w:val="26"/>
          <w:szCs w:val="26"/>
          <w:rtl w:val="0"/>
          <w:lang w:val="en-US"/>
        </w:rPr>
        <w:t> </w:t>
      </w:r>
      <w:r>
        <w:rPr>
          <w:rStyle w:val="Нет"/>
          <w:rFonts w:ascii="Times New Roman" w:hAnsi="Times New Roman"/>
          <w:i w:val="1"/>
          <w:iCs w:val="1"/>
          <w:sz w:val="26"/>
          <w:szCs w:val="26"/>
          <w:rtl w:val="0"/>
          <w:lang w:val="en-US"/>
        </w:rPr>
        <w:t>format</w:t>
      </w:r>
      <w:r>
        <w:rPr>
          <w:rStyle w:val="Нет"/>
          <w:rFonts w:ascii="Times New Roman" w:hAnsi="Times New Roman"/>
          <w:sz w:val="26"/>
          <w:szCs w:val="26"/>
          <w:rtl w:val="0"/>
          <w:lang w:val="en-US"/>
        </w:rPr>
        <w:t>, when citing conference proceedings published in a journal.</w:t>
      </w: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Style w:val="Нет"/>
          <w:rFonts w:ascii="Times New Roman" w:cs="Times New Roman" w:hAnsi="Times New Roman" w:eastAsia="Times New Roman"/>
          <w:sz w:val="26"/>
          <w:szCs w:val="26"/>
        </w:rPr>
      </w:pPr>
    </w:p>
    <w:p>
      <w:pPr>
        <w:pStyle w:val="По умолчанию"/>
        <w:spacing w:before="0" w:line="240" w:lineRule="auto"/>
        <w:rPr>
          <w:rStyle w:val="Нет"/>
          <w:rFonts w:ascii="Times New Roman" w:cs="Times New Roman" w:hAnsi="Times New Roman" w:eastAsia="Times New Roman"/>
          <w:sz w:val="26"/>
          <w:szCs w:val="26"/>
          <w:shd w:val="clear" w:color="auto" w:fill="ffffff"/>
        </w:rPr>
      </w:pPr>
      <w:r>
        <w:rPr>
          <w:rStyle w:val="Нет"/>
          <w:rFonts w:ascii="Times New Roman" w:hAnsi="Times New Roman"/>
          <w:shd w:val="clear" w:color="auto" w:fill="ffffff"/>
          <w:rtl w:val="0"/>
          <w:lang w:val="en-US"/>
        </w:rPr>
        <w:t xml:space="preserve">Author, A. A., &amp; Author, B. B. (year of publication). Title of article: Subtitle. </w:t>
      </w:r>
      <w:r>
        <w:rPr>
          <w:rStyle w:val="Нет"/>
          <w:rFonts w:ascii="Times New Roman" w:hAnsi="Times New Roman"/>
          <w:i w:val="1"/>
          <w:iCs w:val="1"/>
          <w:shd w:val="clear" w:color="auto" w:fill="ffffff"/>
          <w:rtl w:val="0"/>
          <w:lang w:val="en-US"/>
        </w:rPr>
        <w:t>Title of Journal, volume number</w:t>
      </w:r>
      <w:r>
        <w:rPr>
          <w:rStyle w:val="Нет"/>
          <w:rFonts w:ascii="Times New Roman" w:hAnsi="Times New Roman"/>
          <w:shd w:val="clear" w:color="auto" w:fill="ffffff"/>
          <w:rtl w:val="0"/>
          <w:lang w:val="en-US"/>
        </w:rPr>
        <w:t>(issue number), page</w:t>
      </w:r>
      <w:r>
        <w:rPr>
          <w:rStyle w:val="Нет"/>
          <w:rFonts w:ascii="Times New Roman" w:hAnsi="Times New Roman" w:hint="default"/>
          <w:shd w:val="clear" w:color="auto" w:fill="ffffff"/>
          <w:rtl w:val="0"/>
          <w:lang w:val="en-US"/>
        </w:rPr>
        <w:t>–</w:t>
      </w:r>
      <w:r>
        <w:rPr>
          <w:rStyle w:val="Нет"/>
          <w:rFonts w:ascii="Times New Roman" w:hAnsi="Times New Roman"/>
          <w:shd w:val="clear" w:color="auto" w:fill="ffffff"/>
          <w:rtl w:val="0"/>
          <w:lang w:val="en-US"/>
        </w:rPr>
        <w:t>page. https://doi.org/xx.xxx/xxxx</w:t>
      </w: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Style w:val="Нет"/>
          <w:rFonts w:ascii="Times New Roman" w:cs="Times New Roman" w:hAnsi="Times New Roman" w:eastAsia="Times New Roman"/>
          <w:sz w:val="26"/>
          <w:szCs w:val="26"/>
        </w:rPr>
      </w:pP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Style w:val="Нет"/>
          <w:rFonts w:ascii="Times New Roman" w:cs="Times New Roman" w:hAnsi="Times New Roman" w:eastAsia="Times New Roman"/>
          <w:sz w:val="26"/>
          <w:szCs w:val="26"/>
        </w:rPr>
      </w:pP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Style w:val="Нет"/>
          <w:rFonts w:ascii="Times New Roman" w:cs="Times New Roman" w:hAnsi="Times New Roman" w:eastAsia="Times New Roman"/>
          <w:sz w:val="26"/>
          <w:szCs w:val="26"/>
        </w:rPr>
      </w:pPr>
      <w:r>
        <w:rPr>
          <w:rStyle w:val="Нет"/>
          <w:rFonts w:ascii="Times New Roman" w:hAnsi="Times New Roman"/>
          <w:sz w:val="26"/>
          <w:szCs w:val="26"/>
          <w:rtl w:val="0"/>
          <w:lang w:val="en-US"/>
        </w:rPr>
        <w:t xml:space="preserve">Use the </w:t>
      </w:r>
      <w:r>
        <w:rPr>
          <w:rStyle w:val="Нет"/>
          <w:rFonts w:ascii="Times New Roman" w:hAnsi="Times New Roman"/>
          <w:i w:val="1"/>
          <w:iCs w:val="1"/>
          <w:sz w:val="26"/>
          <w:szCs w:val="26"/>
          <w:rtl w:val="0"/>
          <w:lang w:val="en-US"/>
        </w:rPr>
        <w:t>edited book</w:t>
      </w:r>
      <w:r>
        <w:rPr>
          <w:rStyle w:val="Нет"/>
          <w:rFonts w:ascii="Times New Roman" w:hAnsi="Times New Roman" w:hint="default"/>
          <w:i w:val="1"/>
          <w:iCs w:val="1"/>
          <w:sz w:val="26"/>
          <w:szCs w:val="26"/>
          <w:rtl w:val="0"/>
          <w:lang w:val="en-US"/>
        </w:rPr>
        <w:t> </w:t>
      </w:r>
      <w:r>
        <w:rPr>
          <w:rStyle w:val="Нет"/>
          <w:rFonts w:ascii="Times New Roman" w:hAnsi="Times New Roman"/>
          <w:i w:val="1"/>
          <w:iCs w:val="1"/>
          <w:sz w:val="26"/>
          <w:szCs w:val="26"/>
          <w:rtl w:val="0"/>
          <w:lang w:val="en-US"/>
        </w:rPr>
        <w:t>format</w:t>
      </w:r>
      <w:r>
        <w:rPr>
          <w:rStyle w:val="Нет"/>
          <w:rFonts w:ascii="Times New Roman" w:hAnsi="Times New Roman"/>
          <w:sz w:val="26"/>
          <w:szCs w:val="26"/>
          <w:rtl w:val="0"/>
          <w:lang w:val="en-US"/>
        </w:rPr>
        <w:t>, when citing conference proceedings published as a book.</w:t>
      </w: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Style w:val="Нет"/>
          <w:rFonts w:ascii="Times New Roman" w:cs="Times New Roman" w:hAnsi="Times New Roman" w:eastAsia="Times New Roman"/>
          <w:sz w:val="26"/>
          <w:szCs w:val="26"/>
        </w:rPr>
      </w:pPr>
    </w:p>
    <w:p>
      <w:pPr>
        <w:pStyle w:val="По умолчанию"/>
        <w:spacing w:before="0" w:line="240" w:lineRule="auto"/>
      </w:pPr>
      <w:r>
        <w:rPr>
          <w:rStyle w:val="Нет"/>
          <w:rFonts w:ascii="Times New Roman" w:hAnsi="Times New Roman"/>
          <w:shd w:val="clear" w:color="auto" w:fill="ffffff"/>
          <w:rtl w:val="0"/>
          <w:lang w:val="en-US"/>
        </w:rPr>
        <w:t>Author, A. A. (year of publication). Title of paper. In A. Editor &amp; B. Editor (Eds.)</w:t>
      </w:r>
      <w:r>
        <w:rPr>
          <w:rStyle w:val="Нет"/>
          <w:rFonts w:ascii="Times New Roman" w:hAnsi="Times New Roman"/>
          <w:i w:val="1"/>
          <w:iCs w:val="1"/>
          <w:shd w:val="clear" w:color="auto" w:fill="ffffff"/>
          <w:rtl w:val="0"/>
          <w:lang w:val="en-US"/>
        </w:rPr>
        <w:t>, Title of proceedings</w:t>
      </w:r>
      <w:r>
        <w:rPr>
          <w:rStyle w:val="Нет"/>
          <w:rFonts w:ascii="Times New Roman" w:hAnsi="Times New Roman"/>
          <w:shd w:val="clear" w:color="auto" w:fill="ffffff"/>
          <w:rtl w:val="0"/>
          <w:lang w:val="en-US"/>
        </w:rPr>
        <w:t xml:space="preserve"> (pp. xxx</w:t>
      </w:r>
      <w:r>
        <w:rPr>
          <w:rStyle w:val="Нет"/>
          <w:rFonts w:ascii="Times New Roman" w:hAnsi="Times New Roman" w:hint="default"/>
          <w:shd w:val="clear" w:color="auto" w:fill="ffffff"/>
          <w:rtl w:val="0"/>
          <w:lang w:val="en-US"/>
        </w:rPr>
        <w:t>–</w:t>
      </w:r>
      <w:r>
        <w:rPr>
          <w:rStyle w:val="Нет"/>
          <w:rFonts w:ascii="Times New Roman" w:hAnsi="Times New Roman"/>
          <w:shd w:val="clear" w:color="auto" w:fill="ffffff"/>
          <w:rtl w:val="0"/>
          <w:lang w:val="en-US"/>
        </w:rPr>
        <w:t>xxx). Publisher. DOI (if applicable).</w:t>
      </w:r>
    </w:p>
    <w:sectPr>
      <w:headerReference w:type="default" r:id="rId5"/>
      <w:headerReference w:type="first" r:id="rId6"/>
      <w:footerReference w:type="default" r:id="rId7"/>
      <w:footerReference w:type="first" r:id="rId8"/>
      <w:pgSz w:w="12240" w:h="15840" w:orient="portrait"/>
      <w:pgMar w:top="144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iR Heading">
    <w:name w:val="PiR Heading"/>
    <w:next w:val="PiR Heading"/>
    <w:pPr>
      <w:keepNext w:val="0"/>
      <w:keepLines w:val="0"/>
      <w:pageBreakBefore w:val="0"/>
      <w:widowControl w:val="1"/>
      <w:shd w:val="clear" w:color="auto" w:fill="auto"/>
      <w:suppressAutoHyphens w:val="0"/>
      <w:bidi w:val="0"/>
      <w:spacing w:before="0" w:after="0" w:line="48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Fill>
        <w14:solidFill>
          <w14:srgbClr w14:val="000000"/>
        </w14:solidFill>
      </w14:textFill>
    </w:rPr>
  </w:style>
  <w:style w:type="character" w:styleId="Нет B">
    <w:name w:val="Нет B"/>
    <w:rPr>
      <w:lang w:val="en-US"/>
    </w:rPr>
  </w:style>
  <w:style w:type="paragraph" w:styleId="PiR Authors">
    <w:name w:val="PiR Authors"/>
    <w:next w:val="PiR Authors"/>
    <w:pPr>
      <w:keepNext w:val="0"/>
      <w:keepLines w:val="0"/>
      <w:pageBreakBefore w:val="0"/>
      <w:widowControl w:val="1"/>
      <w:shd w:val="clear" w:color="auto" w:fill="auto"/>
      <w:suppressAutoHyphens w:val="0"/>
      <w:bidi w:val="0"/>
      <w:spacing w:before="0" w:after="0" w:line="48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PiR Affiliation">
    <w:name w:val="PiR Affiliation"/>
    <w:next w:val="PiR Affiliation"/>
    <w:pPr>
      <w:keepNext w:val="0"/>
      <w:keepLines w:val="0"/>
      <w:pageBreakBefore w:val="0"/>
      <w:widowControl w:val="1"/>
      <w:shd w:val="clear" w:color="auto" w:fill="auto"/>
      <w:suppressAutoHyphens w:val="0"/>
      <w:bidi w:val="0"/>
      <w:spacing w:before="0" w:after="0" w:line="480" w:lineRule="auto"/>
      <w:ind w:left="0" w:right="0" w:firstLine="0"/>
      <w:jc w:val="both"/>
      <w:outlineLvl w:val="9"/>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Основной текст A">
    <w:name w:val="Основной текст A"/>
    <w:next w:val="Основной текст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PiR Mail">
    <w:name w:val="PiR Mail"/>
    <w:next w:val="PiR Mail"/>
    <w:pPr>
      <w:keepNext w:val="0"/>
      <w:keepLines w:val="0"/>
      <w:pageBreakBefore w:val="0"/>
      <w:widowControl w:val="1"/>
      <w:shd w:val="clear" w:color="auto" w:fill="auto"/>
      <w:suppressAutoHyphens w:val="0"/>
      <w:bidi w:val="0"/>
      <w:spacing w:before="0" w:after="0" w:line="48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character" w:styleId="Нет A">
    <w:name w:val="Нет A"/>
    <w:rPr>
      <w:lang w:val="en-US"/>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PiR Abstract">
    <w:name w:val="PiR Abstract"/>
    <w:next w:val="PiR Abstract"/>
    <w:pPr>
      <w:keepNext w:val="0"/>
      <w:keepLines w:val="0"/>
      <w:pageBreakBefore w:val="0"/>
      <w:widowControl w:val="0"/>
      <w:shd w:val="clear" w:color="auto" w:fill="auto"/>
      <w:suppressAutoHyphens w:val="0"/>
      <w:bidi w:val="0"/>
      <w:spacing w:before="0" w:after="0" w:line="480" w:lineRule="auto"/>
      <w:ind w:left="720" w:right="0" w:firstLine="706"/>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ru-RU"/>
      <w14:textFill>
        <w14:solidFill>
          <w14:srgbClr w14:val="000000"/>
        </w14:solidFill>
      </w14:textFill>
    </w:rPr>
  </w:style>
  <w:style w:type="paragraph" w:styleId="PiR Heading 1">
    <w:name w:val="PiR Heading 1"/>
    <w:next w:val="PiR Main no indent first"/>
    <w:pPr>
      <w:keepNext w:val="0"/>
      <w:keepLines w:val="0"/>
      <w:pageBreakBefore w:val="0"/>
      <w:widowControl w:val="1"/>
      <w:shd w:val="clear" w:color="auto" w:fill="auto"/>
      <w:suppressAutoHyphens w:val="0"/>
      <w:bidi w:val="0"/>
      <w:spacing w:before="240" w:after="240" w:line="48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PiR Main no indent first">
    <w:name w:val="PiR Main no indent first"/>
    <w:next w:val="PiR Main no indent first"/>
    <w:pPr>
      <w:keepNext w:val="0"/>
      <w:keepLines w:val="0"/>
      <w:pageBreakBefore w:val="0"/>
      <w:widowControl w:val="0"/>
      <w:shd w:val="clear" w:color="auto" w:fill="auto"/>
      <w:suppressAutoHyphens w:val="0"/>
      <w:bidi w:val="0"/>
      <w:spacing w:before="0" w:after="0" w:line="48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PiR Main text">
    <w:name w:val="PiR Main text"/>
    <w:next w:val="PiR Main text"/>
    <w:pPr>
      <w:keepNext w:val="0"/>
      <w:keepLines w:val="0"/>
      <w:pageBreakBefore w:val="0"/>
      <w:widowControl w:val="0"/>
      <w:shd w:val="clear" w:color="auto" w:fill="auto"/>
      <w:suppressAutoHyphens w:val="0"/>
      <w:bidi w:val="0"/>
      <w:spacing w:before="0" w:after="0" w:line="480" w:lineRule="auto"/>
      <w:ind w:left="0" w:right="0" w:firstLine="72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character" w:styleId="Subtle Emphasis">
    <w:name w:val="Subtle Emphasis"/>
    <w:rPr>
      <w:rFonts w:ascii="Times New Roman" w:cs="Times New Roman" w:hAnsi="Times New Roman" w:eastAsia="Times New Roman"/>
      <w:i w:val="1"/>
      <w:iCs w:val="1"/>
      <w:outline w:val="0"/>
      <w:color w:val="404040"/>
      <w:u w:color="404040"/>
      <w14:textFill>
        <w14:solidFill>
          <w14:srgbClr w14:val="404040"/>
        </w14:solidFill>
      </w14:textFill>
    </w:rPr>
  </w:style>
  <w:style w:type="paragraph" w:styleId="PiR Heading 2">
    <w:name w:val="PiR Heading 2"/>
    <w:next w:val="PiR Main no indent first"/>
    <w:pPr>
      <w:keepNext w:val="0"/>
      <w:keepLines w:val="0"/>
      <w:pageBreakBefore w:val="0"/>
      <w:widowControl w:val="1"/>
      <w:shd w:val="clear" w:color="auto" w:fill="auto"/>
      <w:suppressAutoHyphens w:val="0"/>
      <w:bidi w:val="0"/>
      <w:spacing w:before="240" w:after="240" w:line="480" w:lineRule="auto"/>
      <w:ind w:left="0" w:right="0" w:firstLine="0"/>
      <w:jc w:val="left"/>
      <w:outlineLvl w:val="1"/>
    </w:pP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PiR Table's heading">
    <w:name w:val="PiR Table's heading"/>
    <w:next w:val="PiR Table's head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PiR Table's notes">
    <w:name w:val="PiR Table's notes"/>
    <w:next w:val="PiR Table's note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PiR Heading 3">
    <w:name w:val="PiR Heading 3"/>
    <w:next w:val="PiR Main no indent first"/>
    <w:pPr>
      <w:keepNext w:val="0"/>
      <w:keepLines w:val="0"/>
      <w:pageBreakBefore w:val="0"/>
      <w:widowControl w:val="1"/>
      <w:shd w:val="clear" w:color="auto" w:fill="auto"/>
      <w:suppressAutoHyphens w:val="0"/>
      <w:bidi w:val="0"/>
      <w:spacing w:before="240" w:after="240" w:line="480" w:lineRule="auto"/>
      <w:ind w:left="0" w:right="0" w:firstLine="0"/>
      <w:jc w:val="left"/>
      <w:outlineLvl w:val="2"/>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PiR Table">
    <w:name w:val="PiR Table"/>
    <w:next w:val="PiR M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Основной текст B">
    <w:name w:val="Основной текст B"/>
    <w:next w:val="Основной текст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PiR Figure">
    <w:name w:val="PiR Figure"/>
    <w:next w:val="PiR Figur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PiR Figure's notes">
    <w:name w:val="PiR Figure's notes"/>
    <w:next w:val="PiR Figure's note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Нет">
    <w:name w:val="Нет"/>
  </w:style>
  <w:style w:type="character" w:styleId="Hyperlink.1">
    <w:name w:val="Hyperlink.1"/>
    <w:basedOn w:val="Нет"/>
    <w:next w:val="Hyperlink.1"/>
    <w:rPr>
      <w:outline w:val="0"/>
      <w:color w:val="0000ff"/>
      <w:u w:val="single" w:color="0000ff"/>
      <w:lang w:val="en-US"/>
      <w14:textFill>
        <w14:solidFill>
          <w14:srgbClr w14:val="0000FF"/>
        </w14:solidFill>
      </w14:textFill>
    </w:rPr>
  </w:style>
  <w:style w:type="paragraph" w:styleId="bibliography APA">
    <w:name w:val="bibliography APA"/>
    <w:next w:val="bibliography APA"/>
    <w:pPr>
      <w:keepNext w:val="0"/>
      <w:keepLines w:val="0"/>
      <w:pageBreakBefore w:val="0"/>
      <w:widowControl w:val="1"/>
      <w:shd w:val="clear" w:color="auto" w:fill="auto"/>
      <w:suppressAutoHyphens w:val="0"/>
      <w:bidi w:val="0"/>
      <w:spacing w:before="0" w:after="0" w:line="480" w:lineRule="auto"/>
      <w:ind w:left="720" w:right="0" w:hanging="72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